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C16" w:rsidRDefault="00684C16" w:rsidP="00684C1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val="ro-RO"/>
        </w:rPr>
        <w:t>CURRICULUM VITAE</w:t>
      </w:r>
    </w:p>
    <w:p w:rsidR="00684C16" w:rsidRDefault="00684C16" w:rsidP="00684C1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84C16" w:rsidRDefault="00A31385" w:rsidP="00684C16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Mihai</w:t>
      </w:r>
      <w:r w:rsidR="00684C1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684C16">
        <w:rPr>
          <w:rFonts w:ascii="Times New Roman" w:hAnsi="Times New Roman" w:cs="Times New Roman"/>
          <w:b/>
          <w:sz w:val="24"/>
          <w:szCs w:val="24"/>
          <w:lang w:val="ro-RO"/>
        </w:rPr>
        <w:t>Poalelungi</w:t>
      </w:r>
      <w:proofErr w:type="spellEnd"/>
    </w:p>
    <w:p w:rsidR="00684C16" w:rsidRDefault="00684C16" w:rsidP="00684C1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I. Stare civilă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Nume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Poalelungi</w:t>
      </w:r>
      <w:proofErr w:type="spellEnd"/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Prenume         </w:t>
      </w:r>
      <w:r w:rsidR="00BF7B6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Mihai</w:t>
      </w:r>
      <w:r w:rsidR="00E60165">
        <w:rPr>
          <w:rFonts w:ascii="Times New Roman" w:hAnsi="Times New Roman" w:cs="Times New Roman"/>
          <w:sz w:val="24"/>
          <w:szCs w:val="24"/>
          <w:lang w:val="ro-RO"/>
        </w:rPr>
        <w:t>l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 şi locul naşterii                13 septembrie 1962, Corjova, r-l Criuleni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Republica Moldova     </w:t>
      </w:r>
      <w:r w:rsidR="00DD264D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Situaţia </w:t>
      </w:r>
      <w:r>
        <w:rPr>
          <w:rFonts w:ascii="Times New Roman" w:hAnsi="Times New Roman" w:cs="Times New Roman"/>
          <w:sz w:val="24"/>
          <w:szCs w:val="24"/>
          <w:highlight w:val="yellow"/>
          <w:lang w:val="ro-RO"/>
        </w:rPr>
        <w:t>familială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căsătorit, 2 copii</w:t>
      </w:r>
    </w:p>
    <w:p w:rsidR="00684C16" w:rsidRDefault="00684C16" w:rsidP="00684C1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II. Instruire / Diplome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1983-1988         Licenţă în drept, Facultatea de drept, Universitatea de Stat, Chişinău, Moldova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2006                  Doctor în drept, Facultatea de drept, Universitatea de Stat, Chişinău, Moldova</w:t>
      </w:r>
    </w:p>
    <w:p w:rsidR="00684C16" w:rsidRDefault="000C4823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</w:t>
      </w:r>
      <w:r w:rsidR="00684C16">
        <w:rPr>
          <w:rFonts w:ascii="Times New Roman" w:hAnsi="Times New Roman" w:cs="Times New Roman"/>
          <w:sz w:val="24"/>
          <w:szCs w:val="24"/>
          <w:lang w:val="ro-RO"/>
        </w:rPr>
        <w:t>Teza: „Conduita legală şi justiţia”</w:t>
      </w:r>
      <w:r w:rsidR="00CD07CC">
        <w:rPr>
          <w:rFonts w:ascii="Times New Roman" w:hAnsi="Times New Roman" w:cs="Times New Roman"/>
          <w:sz w:val="24"/>
          <w:szCs w:val="24"/>
          <w:lang w:val="ro-RO"/>
        </w:rPr>
        <w:t>, 2006</w:t>
      </w:r>
    </w:p>
    <w:p w:rsidR="00684C16" w:rsidRDefault="00684C16" w:rsidP="00684C16">
      <w:pPr>
        <w:ind w:left="2124" w:hanging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2015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Conferen</w:t>
      </w:r>
      <w:r>
        <w:rPr>
          <w:rFonts w:ascii="Cambria Math" w:hAnsi="Cambria Math" w:cs="Cambria Math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universitar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Universitatea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Studii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Politice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mbria Math" w:hAnsi="Cambria Math" w:cs="Cambria Math"/>
          <w:sz w:val="24"/>
          <w:szCs w:val="24"/>
          <w:lang w:val="en-US"/>
        </w:rPr>
        <w:t>ș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Economice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„Constantin</w:t>
      </w:r>
      <w:r w:rsidR="001C700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Chişinău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Moldova</w:t>
      </w:r>
      <w:r w:rsidR="00CD07CC">
        <w:rPr>
          <w:rFonts w:ascii="Times New Roman" w:hAnsi="Times New Roman" w:cs="Times New Roman"/>
          <w:sz w:val="24"/>
          <w:szCs w:val="24"/>
          <w:lang w:val="en-US"/>
        </w:rPr>
        <w:t>, 2015</w:t>
      </w:r>
    </w:p>
    <w:p w:rsidR="00684C16" w:rsidRDefault="00C367CC" w:rsidP="00684C16">
      <w:pPr>
        <w:ind w:left="2124" w:hanging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2015            </w:t>
      </w:r>
      <w:r w:rsidR="000C4823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84C16">
        <w:rPr>
          <w:rFonts w:ascii="Times New Roman" w:hAnsi="Times New Roman" w:cs="Times New Roman"/>
          <w:sz w:val="24"/>
          <w:szCs w:val="24"/>
          <w:lang w:val="en-US"/>
        </w:rPr>
        <w:t xml:space="preserve">octor </w:t>
      </w:r>
      <w:proofErr w:type="spellStart"/>
      <w:r w:rsidR="00684C16">
        <w:rPr>
          <w:rFonts w:ascii="Times New Roman" w:hAnsi="Times New Roman" w:cs="Times New Roman"/>
          <w:sz w:val="24"/>
          <w:szCs w:val="24"/>
          <w:lang w:val="en-US"/>
        </w:rPr>
        <w:t>hab</w:t>
      </w:r>
      <w:r w:rsidR="00AB7E7F">
        <w:rPr>
          <w:rFonts w:ascii="Times New Roman" w:hAnsi="Times New Roman" w:cs="Times New Roman"/>
          <w:sz w:val="24"/>
          <w:szCs w:val="24"/>
          <w:lang w:val="en-US"/>
        </w:rPr>
        <w:t>ilitat</w:t>
      </w:r>
      <w:proofErr w:type="spellEnd"/>
      <w:r w:rsidR="00AB7E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7E7F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AB7E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7E7F"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 w:rsidR="000C482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Universitatea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Liberă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Internaţională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Moldova,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Chişinău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Moldova, </w:t>
      </w:r>
      <w:proofErr w:type="spellStart"/>
      <w:proofErr w:type="gramStart"/>
      <w:r w:rsidR="000C4823">
        <w:rPr>
          <w:rFonts w:ascii="Times New Roman" w:hAnsi="Times New Roman" w:cs="Times New Roman"/>
          <w:sz w:val="24"/>
          <w:szCs w:val="24"/>
          <w:lang w:val="en-US"/>
        </w:rPr>
        <w:t>Teza</w:t>
      </w:r>
      <w:proofErr w:type="spellEnd"/>
      <w:r w:rsidR="000C4823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="00AB7E7F"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 w:rsidR="00AB7E7F">
        <w:rPr>
          <w:rFonts w:ascii="Times New Roman" w:hAnsi="Times New Roman" w:cs="Times New Roman"/>
          <w:sz w:val="24"/>
          <w:szCs w:val="24"/>
          <w:lang w:val="en-US"/>
        </w:rPr>
        <w:t>Obligaţiile</w:t>
      </w:r>
      <w:proofErr w:type="spellEnd"/>
      <w:r w:rsidR="00AB7E7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7E7F">
        <w:rPr>
          <w:rFonts w:ascii="Times New Roman" w:hAnsi="Times New Roman" w:cs="Times New Roman"/>
          <w:sz w:val="24"/>
          <w:szCs w:val="24"/>
          <w:lang w:val="en-US"/>
        </w:rPr>
        <w:t>poz</w:t>
      </w:r>
      <w:r w:rsidR="00684C16">
        <w:rPr>
          <w:rFonts w:ascii="Times New Roman" w:hAnsi="Times New Roman" w:cs="Times New Roman"/>
          <w:sz w:val="24"/>
          <w:szCs w:val="24"/>
          <w:lang w:val="en-US"/>
        </w:rPr>
        <w:t>itive</w:t>
      </w:r>
      <w:proofErr w:type="spellEnd"/>
      <w:r w:rsidR="00684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4C1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CD07CC">
        <w:rPr>
          <w:rFonts w:ascii="Times New Roman" w:hAnsi="Times New Roman" w:cs="Times New Roman"/>
          <w:sz w:val="24"/>
          <w:szCs w:val="24"/>
          <w:lang w:val="en-US"/>
        </w:rPr>
        <w:t xml:space="preserve"> negative ale </w:t>
      </w:r>
      <w:proofErr w:type="spellStart"/>
      <w:r w:rsidR="00CD07CC"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 w:rsidR="00CD07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07CC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CD07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D07CC">
        <w:rPr>
          <w:rFonts w:ascii="Times New Roman" w:hAnsi="Times New Roman" w:cs="Times New Roman"/>
          <w:sz w:val="24"/>
          <w:szCs w:val="24"/>
          <w:lang w:val="en-US"/>
        </w:rPr>
        <w:t>pris</w:t>
      </w:r>
      <w:r w:rsidR="00684C16">
        <w:rPr>
          <w:rFonts w:ascii="Times New Roman" w:hAnsi="Times New Roman" w:cs="Times New Roman"/>
          <w:sz w:val="24"/>
          <w:szCs w:val="24"/>
          <w:lang w:val="en-US"/>
        </w:rPr>
        <w:t>ma</w:t>
      </w:r>
      <w:proofErr w:type="spellEnd"/>
      <w:r w:rsidR="00684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4C16">
        <w:rPr>
          <w:rFonts w:ascii="Times New Roman" w:hAnsi="Times New Roman" w:cs="Times New Roman"/>
          <w:sz w:val="24"/>
          <w:szCs w:val="24"/>
          <w:lang w:val="en-US"/>
        </w:rPr>
        <w:t>Convenţiei</w:t>
      </w:r>
      <w:proofErr w:type="spellEnd"/>
      <w:r w:rsidR="00684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4C16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="00684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4C16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84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4C16">
        <w:rPr>
          <w:rFonts w:ascii="Times New Roman" w:hAnsi="Times New Roman" w:cs="Times New Roman"/>
          <w:sz w:val="24"/>
          <w:szCs w:val="24"/>
          <w:lang w:val="en-US"/>
        </w:rPr>
        <w:t>apărarea</w:t>
      </w:r>
      <w:proofErr w:type="spellEnd"/>
      <w:r w:rsidR="00684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4C16">
        <w:rPr>
          <w:rFonts w:ascii="Times New Roman" w:hAnsi="Times New Roman" w:cs="Times New Roman"/>
          <w:sz w:val="24"/>
          <w:szCs w:val="24"/>
          <w:lang w:val="en-US"/>
        </w:rPr>
        <w:t>drepturilor</w:t>
      </w:r>
      <w:proofErr w:type="spellEnd"/>
      <w:r w:rsidR="00684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4C16">
        <w:rPr>
          <w:rFonts w:ascii="Times New Roman" w:hAnsi="Times New Roman" w:cs="Times New Roman"/>
          <w:sz w:val="24"/>
          <w:szCs w:val="24"/>
          <w:lang w:val="en-US"/>
        </w:rPr>
        <w:t>omului</w:t>
      </w:r>
      <w:proofErr w:type="spellEnd"/>
      <w:r w:rsidR="00684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4C16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684C1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684C16">
        <w:rPr>
          <w:rFonts w:ascii="Times New Roman" w:hAnsi="Times New Roman" w:cs="Times New Roman"/>
          <w:sz w:val="24"/>
          <w:szCs w:val="24"/>
          <w:lang w:val="en-US"/>
        </w:rPr>
        <w:t>libertăţilor</w:t>
      </w:r>
      <w:proofErr w:type="spellEnd"/>
      <w:r w:rsidR="00684C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4C16">
        <w:rPr>
          <w:rFonts w:ascii="Times New Roman" w:hAnsi="Times New Roman" w:cs="Times New Roman"/>
          <w:sz w:val="24"/>
          <w:szCs w:val="24"/>
          <w:lang w:val="en-US"/>
        </w:rPr>
        <w:t>fundamental</w:t>
      </w:r>
      <w:r w:rsidR="00203324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203324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CD07CC">
        <w:rPr>
          <w:rFonts w:ascii="Times New Roman" w:hAnsi="Times New Roman" w:cs="Times New Roman"/>
          <w:sz w:val="24"/>
          <w:szCs w:val="24"/>
          <w:lang w:val="en-US"/>
        </w:rPr>
        <w:t>, 2015</w:t>
      </w:r>
      <w:r w:rsidR="002033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84C16" w:rsidRDefault="00684C16" w:rsidP="00684C1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III. Activităţi profesionale pertinente</w:t>
      </w:r>
    </w:p>
    <w:p w:rsidR="00684C16" w:rsidRDefault="00684C16" w:rsidP="00684C1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Activitatea juridică</w:t>
      </w:r>
    </w:p>
    <w:p w:rsidR="00684C16" w:rsidRDefault="00684C16" w:rsidP="00684C1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84C16" w:rsidRDefault="00684C16" w:rsidP="00684C16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Judecător stagiar la Judecătoria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Rîşcani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Chişinău</w:t>
      </w:r>
      <w:proofErr w:type="spellEnd"/>
    </w:p>
    <w:p w:rsidR="00684C16" w:rsidRDefault="00684C16" w:rsidP="00684C16">
      <w:pPr>
        <w:spacing w:after="0" w:line="240" w:lineRule="auto"/>
        <w:ind w:left="171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84C16" w:rsidRDefault="00684C16" w:rsidP="00684C16">
      <w:pPr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Judecător şi Vice-preşedinte la Judecătoria Buiucani, Chişinău</w:t>
      </w:r>
    </w:p>
    <w:p w:rsidR="00684C16" w:rsidRDefault="00684C16" w:rsidP="00684C16">
      <w:pPr>
        <w:spacing w:after="0" w:line="240" w:lineRule="auto"/>
        <w:ind w:left="165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84C16" w:rsidRDefault="00684C16" w:rsidP="00684C16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Judecător şi Preşedinte la Judecătoria Centru, Chişinău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84C16" w:rsidRDefault="00684C16" w:rsidP="00684C16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Judecător şi Vice-preşedinte la Curtea de Apel a Republicii Moldova 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2003 - 2008     Judecător (şi din 2005) Vice-preşedinte la Curtea Supremă de Justiţie a Republicii Moldova, Preşedinte al Colegiului civil şi de contencios administrativ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2004 - prezent     arbitru la Curtea internaţională de Conciliere şi Arbitraj de pe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lîngă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OSCE,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reprezentant al Republicii Moldova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1999            grad de judecător de calificare superioară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 mai 2008 – 1 mai 2012  judecător la Curtea Europeană a Drepturilor Omului,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Strasburg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Franţa</w:t>
      </w:r>
      <w:proofErr w:type="spellEnd"/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 mai 2012 – prezent   Judecător şi Preşedinte la Curtea Supremă de Justiţie a Republicii Moldova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 mai 2012 – prezent  Judecător ad-hoc la Curtea Europeană a Drepturilor Omului,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Strasburg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Franţa</w:t>
      </w:r>
      <w:proofErr w:type="spellEnd"/>
    </w:p>
    <w:p w:rsidR="00684C16" w:rsidRDefault="00684C16" w:rsidP="00684C1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Activitate juridică non-judiciară 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84C16" w:rsidRDefault="00684C16" w:rsidP="00684C16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membru şi preşedinte al Colegiului de calificare şi atestarea judecătorilor de pe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lîngă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Consiliul Superior al Magistraturii</w:t>
      </w:r>
    </w:p>
    <w:p w:rsidR="00684C16" w:rsidRDefault="00684C16" w:rsidP="00684C16">
      <w:pPr>
        <w:ind w:left="165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2005 – 2008, 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2012 - prezent     membru al Consiliului Superior al Magistraturii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2000- 2008          membru al Consiliului Consultativ al Judecătorilor europeni din cadrul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Consiliului Europei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2002 - 2008         Vice-preşedinte şi preşedinte al Asociaţiei Judecătorilor din Republica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Moldova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1989 – 2008         lector  la Facultatea de drept a Universităţii de Stat din Moldova,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cursuri practice în materie de drept civil</w:t>
      </w:r>
    </w:p>
    <w:p w:rsidR="00684C16" w:rsidRDefault="00684C16" w:rsidP="00684C16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lector  în materie de drept civil şi drepturile omului la</w:t>
      </w:r>
    </w:p>
    <w:p w:rsidR="00684C16" w:rsidRDefault="00684C16" w:rsidP="00684C16">
      <w:pPr>
        <w:ind w:left="16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Centrul de instruire a Ministerului Justiţiei</w:t>
      </w:r>
    </w:p>
    <w:p w:rsidR="00684C16" w:rsidRDefault="00684C16" w:rsidP="00684C16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lector în materie de drept civil şi drepturile omului la</w:t>
      </w:r>
    </w:p>
    <w:p w:rsidR="00684C16" w:rsidRDefault="00684C16" w:rsidP="00684C16">
      <w:pPr>
        <w:ind w:left="165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Centrul de drept pentru avocaţi</w:t>
      </w:r>
    </w:p>
    <w:p w:rsidR="00684C16" w:rsidRDefault="00684C16" w:rsidP="00684C16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expert în cadrul Programului Naţiunilor Unite pentru Dezvoltare (PNUD)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84C16" w:rsidRDefault="00684C16" w:rsidP="00684C16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membru al juriului Fundaţia „Soros-Moldova”, </w:t>
      </w:r>
    </w:p>
    <w:p w:rsidR="00684C16" w:rsidRDefault="002863C4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</w:t>
      </w:r>
      <w:r w:rsidR="00684C16">
        <w:rPr>
          <w:rFonts w:ascii="Times New Roman" w:hAnsi="Times New Roman" w:cs="Times New Roman"/>
          <w:sz w:val="24"/>
          <w:szCs w:val="24"/>
          <w:lang w:val="ro-RO"/>
        </w:rPr>
        <w:t>direcţia „Administrare publică şi drept”</w:t>
      </w:r>
    </w:p>
    <w:p w:rsidR="00684C16" w:rsidRDefault="00206BBE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2001 - prezent     </w:t>
      </w:r>
      <w:r w:rsidR="00684C16">
        <w:rPr>
          <w:rFonts w:ascii="Times New Roman" w:hAnsi="Times New Roman" w:cs="Times New Roman"/>
          <w:sz w:val="24"/>
          <w:szCs w:val="24"/>
          <w:lang w:val="ro-RO"/>
        </w:rPr>
        <w:t xml:space="preserve">membru al colegiului de redacţie a revistei ştiinţifice </w:t>
      </w:r>
    </w:p>
    <w:p w:rsidR="00684C16" w:rsidRDefault="002863C4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</w:t>
      </w:r>
      <w:r w:rsidR="00684C16">
        <w:rPr>
          <w:rFonts w:ascii="Times New Roman" w:hAnsi="Times New Roman" w:cs="Times New Roman"/>
          <w:sz w:val="24"/>
          <w:szCs w:val="24"/>
          <w:lang w:val="ro-RO"/>
        </w:rPr>
        <w:t>„Revista de drept privat”</w:t>
      </w:r>
    </w:p>
    <w:p w:rsidR="00684C16" w:rsidRDefault="00684C16" w:rsidP="00684C16">
      <w:pPr>
        <w:ind w:left="2124" w:hanging="212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2013 -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prezent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colegiului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redac</w:t>
      </w:r>
      <w:r>
        <w:rPr>
          <w:rFonts w:ascii="Cambria Math" w:hAnsi="Cambria Math" w:cs="Cambria Math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publica</w:t>
      </w:r>
      <w:r>
        <w:rPr>
          <w:rFonts w:ascii="Cambria Math" w:hAnsi="Cambria Math" w:cs="Cambria Math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iei</w:t>
      </w:r>
      <w:proofErr w:type="spellEnd"/>
      <w:r w:rsidR="00F616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mbria Math" w:hAnsi="Cambria Math" w:cs="Cambria Math"/>
          <w:sz w:val="24"/>
          <w:szCs w:val="24"/>
          <w:lang w:val="en-US"/>
        </w:rPr>
        <w:t>ș</w:t>
      </w:r>
      <w:r>
        <w:rPr>
          <w:rFonts w:ascii="Times New Roman" w:hAnsi="Times New Roman" w:cs="Times New Roman"/>
          <w:sz w:val="24"/>
          <w:szCs w:val="24"/>
          <w:lang w:val="en-US"/>
        </w:rPr>
        <w:t>tiin</w:t>
      </w:r>
      <w:r>
        <w:rPr>
          <w:rFonts w:ascii="Cambria Math" w:hAnsi="Cambria Math" w:cs="Cambria Math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ifico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-practice,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informativă</w:t>
      </w:r>
      <w:proofErr w:type="spellEnd"/>
      <w:r w:rsidR="00F616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Cambria Math" w:hAnsi="Cambria Math" w:cs="Cambria Math"/>
          <w:sz w:val="24"/>
          <w:szCs w:val="24"/>
          <w:lang w:val="en-US"/>
        </w:rPr>
        <w:t>ș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Revista</w:t>
      </w:r>
      <w:proofErr w:type="spellEnd"/>
      <w:r w:rsidR="00F616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Institutului</w:t>
      </w:r>
      <w:proofErr w:type="spellEnd"/>
      <w:r w:rsidR="00F616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r>
        <w:rPr>
          <w:rFonts w:ascii="Cambria Math" w:hAnsi="Cambria Math" w:cs="Cambria Math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Justi</w:t>
      </w:r>
      <w:r>
        <w:rPr>
          <w:rFonts w:ascii="Cambria Math" w:hAnsi="Cambria Math" w:cs="Cambria Math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2007 - prezent     </w:t>
      </w:r>
      <w:r w:rsidR="00206BBE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>membru al Consiliului Ştiinţific al Curţ</w:t>
      </w:r>
      <w:r w:rsidR="00206BBE">
        <w:rPr>
          <w:rFonts w:ascii="Times New Roman" w:hAnsi="Times New Roman" w:cs="Times New Roman"/>
          <w:sz w:val="24"/>
          <w:szCs w:val="24"/>
          <w:lang w:val="ro-RO"/>
        </w:rPr>
        <w:t>ii Constituţionale a Republicii</w:t>
      </w:r>
      <w:r w:rsidR="00172BF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Moldova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2012 - prezent </w:t>
      </w:r>
      <w:r w:rsidR="00920EB1"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formator la Institutul Naţional al Justiţiei în materie – Curtea Europeană a 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Drepturilor Omului şi jurisprudenţa Curţii Europene a Drepturilor Omului</w:t>
      </w:r>
    </w:p>
    <w:p w:rsidR="00C94A3D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2014 </w:t>
      </w:r>
      <w:r w:rsidR="00F61624">
        <w:rPr>
          <w:rFonts w:ascii="Times New Roman" w:hAnsi="Times New Roman" w:cs="Times New Roman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841235">
        <w:rPr>
          <w:rFonts w:ascii="Times New Roman" w:hAnsi="Times New Roman" w:cs="Times New Roman"/>
          <w:sz w:val="24"/>
          <w:szCs w:val="24"/>
          <w:lang w:val="en-US"/>
        </w:rPr>
        <w:t>prez</w:t>
      </w:r>
      <w:r w:rsidR="00F61624">
        <w:rPr>
          <w:rFonts w:ascii="Times New Roman" w:hAnsi="Times New Roman" w:cs="Times New Roman"/>
          <w:sz w:val="24"/>
          <w:szCs w:val="24"/>
          <w:lang w:val="en-US"/>
        </w:rPr>
        <w:t>ent</w:t>
      </w:r>
      <w:proofErr w:type="spellEnd"/>
      <w:proofErr w:type="gramEnd"/>
      <w:r w:rsidR="00F61624"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lector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Facultatea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Universităţii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Stat din Moldova</w:t>
      </w:r>
      <w:r w:rsidR="00750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0DB1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750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0DB1">
        <w:rPr>
          <w:rFonts w:ascii="Times New Roman" w:hAnsi="Times New Roman" w:cs="Times New Roman"/>
          <w:sz w:val="24"/>
          <w:szCs w:val="24"/>
          <w:lang w:val="en-US"/>
        </w:rPr>
        <w:t>materie</w:t>
      </w:r>
      <w:proofErr w:type="spellEnd"/>
      <w:r w:rsidR="00750DB1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="00750DB1">
        <w:rPr>
          <w:rFonts w:ascii="Times New Roman" w:hAnsi="Times New Roman" w:cs="Times New Roman"/>
          <w:sz w:val="24"/>
          <w:szCs w:val="24"/>
          <w:lang w:val="en-US"/>
        </w:rPr>
        <w:t>Drepturile</w:t>
      </w:r>
      <w:proofErr w:type="spellEnd"/>
      <w:r w:rsidR="00750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50DB1">
        <w:rPr>
          <w:rFonts w:ascii="Times New Roman" w:hAnsi="Times New Roman" w:cs="Times New Roman"/>
          <w:sz w:val="24"/>
          <w:szCs w:val="24"/>
          <w:lang w:val="en-US"/>
        </w:rPr>
        <w:t>omului</w:t>
      </w:r>
      <w:proofErr w:type="spellEnd"/>
      <w:r w:rsidR="00750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A072D" w:rsidRDefault="00C94A3D" w:rsidP="00684C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2014 –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prezent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Asigurare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Calităţii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Facultatea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Universitatea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Stat din Moldova</w:t>
      </w:r>
    </w:p>
    <w:p w:rsidR="00684C16" w:rsidRDefault="004A072D" w:rsidP="00684C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2015 –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prezent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proofErr w:type="spellStart"/>
      <w:r w:rsidR="005604DD">
        <w:rPr>
          <w:rFonts w:ascii="Times New Roman" w:hAnsi="Times New Roman" w:cs="Times New Roman"/>
          <w:sz w:val="24"/>
          <w:szCs w:val="24"/>
          <w:lang w:val="en-US"/>
        </w:rPr>
        <w:t>Preşedinte</w:t>
      </w:r>
      <w:proofErr w:type="spellEnd"/>
      <w:r w:rsidR="005604DD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="005604DD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5604D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604D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6E7A9B">
        <w:rPr>
          <w:rFonts w:ascii="Times New Roman" w:hAnsi="Times New Roman" w:cs="Times New Roman"/>
          <w:sz w:val="24"/>
          <w:szCs w:val="24"/>
          <w:lang w:val="en-US"/>
        </w:rPr>
        <w:t>ezvoltare</w:t>
      </w:r>
      <w:proofErr w:type="spellEnd"/>
      <w:r w:rsidR="006E7A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04D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E7A9B">
        <w:rPr>
          <w:rFonts w:ascii="Times New Roman" w:hAnsi="Times New Roman" w:cs="Times New Roman"/>
          <w:sz w:val="24"/>
          <w:szCs w:val="24"/>
          <w:lang w:val="en-US"/>
        </w:rPr>
        <w:t>trategică</w:t>
      </w:r>
      <w:proofErr w:type="spellEnd"/>
      <w:r w:rsidR="006E7A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604D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E7A9B">
        <w:rPr>
          <w:rFonts w:ascii="Times New Roman" w:hAnsi="Times New Roman" w:cs="Times New Roman"/>
          <w:sz w:val="24"/>
          <w:szCs w:val="24"/>
          <w:lang w:val="en-US"/>
        </w:rPr>
        <w:t>nstituţională</w:t>
      </w:r>
      <w:proofErr w:type="spellEnd"/>
      <w:r w:rsidR="006E7A9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E7A9B">
        <w:rPr>
          <w:rFonts w:ascii="Times New Roman" w:hAnsi="Times New Roman" w:cs="Times New Roman"/>
          <w:sz w:val="24"/>
          <w:szCs w:val="24"/>
          <w:lang w:val="en-US"/>
        </w:rPr>
        <w:t>Universitatea</w:t>
      </w:r>
      <w:proofErr w:type="spellEnd"/>
      <w:r w:rsidR="006E7A9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E7A9B">
        <w:rPr>
          <w:rFonts w:ascii="Times New Roman" w:hAnsi="Times New Roman" w:cs="Times New Roman"/>
          <w:sz w:val="24"/>
          <w:szCs w:val="24"/>
          <w:lang w:val="en-US"/>
        </w:rPr>
        <w:t>Studii</w:t>
      </w:r>
      <w:proofErr w:type="spellEnd"/>
      <w:r w:rsidR="006E7A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7A9B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="006E7A9B">
        <w:rPr>
          <w:rFonts w:ascii="Times New Roman" w:hAnsi="Times New Roman" w:cs="Times New Roman"/>
          <w:sz w:val="24"/>
          <w:szCs w:val="24"/>
          <w:lang w:val="en-US"/>
        </w:rPr>
        <w:t xml:space="preserve"> din Moldova</w:t>
      </w:r>
      <w:r w:rsidR="00750DB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84C16" w:rsidRDefault="00684C16" w:rsidP="00684C1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IV.  Activităţi şi experienţă în domeniul drepturilor omului</w:t>
      </w:r>
    </w:p>
    <w:p w:rsidR="00684C16" w:rsidRDefault="00684C16" w:rsidP="00684C1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84C16" w:rsidRDefault="00684C16" w:rsidP="00684C1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1995    </w:t>
      </w:r>
      <w:r w:rsidR="00DD3B06"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studii în domeniul drepturilor omului, Şcoala Naţională de Magistratură,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Paris, Franţa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2000</w:t>
      </w:r>
      <w:r w:rsidR="00DD3B06"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studii în domeniul drepturilor omului, Şcoala Naţională de Magistratură,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Paris, Franţa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2000                stagiar la Curtea Europeană a Drepturilor Omului,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Strasburg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Franţa</w:t>
      </w:r>
      <w:proofErr w:type="spellEnd"/>
    </w:p>
    <w:p w:rsidR="00684C16" w:rsidRDefault="00684C16" w:rsidP="00684C16">
      <w:pPr>
        <w:pStyle w:val="ListParagraph"/>
        <w:ind w:left="165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2002                studii la Organizaţia mondială a Proprietăţii Intelectuale (Geneva, Elveţia)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şi Institutul naţional al Proprietăţii intelectuale (Paris, Franţa).</w:t>
      </w:r>
    </w:p>
    <w:p w:rsidR="00684C16" w:rsidRDefault="00684C16" w:rsidP="00684C16">
      <w:pPr>
        <w:pStyle w:val="ListParagraph"/>
        <w:ind w:left="165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2003                studii în domeniul drepturilor refugiaţilor, Academia europeană de Drept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Trier, Germania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2003                vizită de studiu în domeniul dreptului civil şi drepturilor omului,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Academia Judecătorilor din Germania, Trier, Germania.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2004               vizită de studiu în domeniul dreptului electoral; Dallas, Texas, Washington D.C.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SUA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2005               vizită de studiu în domeniul soluţionării amiabile a litigiilor; Curtea de Apel din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Montreal, Canada</w:t>
      </w:r>
    </w:p>
    <w:p w:rsidR="00684C16" w:rsidRDefault="00684C16" w:rsidP="00684C16">
      <w:pPr>
        <w:ind w:left="1560" w:hanging="15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1997 - prezent moderator şi raportor la conferinţe: „Libertatea expresiei şi respectarea vieţii private”, „Respectarea dreptului la proprietate prin prisma articolului 1 al Protocolului adiţional la Convenţia Europeană a Drepturilor Omului”, „Precedentul judiciar şi importanta jurisprudenţei Curţii Europene a Drepturilor Omului pentru instanţele naţionale”, etc.</w:t>
      </w:r>
    </w:p>
    <w:p w:rsidR="00684C16" w:rsidRDefault="00684C16" w:rsidP="00684C16">
      <w:pPr>
        <w:ind w:left="1080" w:hanging="108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V.  Activităţi publice</w:t>
      </w:r>
    </w:p>
    <w:p w:rsidR="00684C16" w:rsidRDefault="00684C16" w:rsidP="00684C1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Funcţii publice - nu am deţinut</w:t>
      </w:r>
    </w:p>
    <w:p w:rsidR="00684C16" w:rsidRDefault="00684C16" w:rsidP="00684C1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84C16" w:rsidRDefault="00684C16" w:rsidP="00684C1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Mandate elective</w:t>
      </w:r>
    </w:p>
    <w:p w:rsidR="00684C16" w:rsidRDefault="00684C16" w:rsidP="00684C16">
      <w:pPr>
        <w:pStyle w:val="ListParagrap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84C16" w:rsidRDefault="00684C16" w:rsidP="00684C16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84C16" w:rsidRDefault="00684C16" w:rsidP="00684C16">
      <w:pPr>
        <w:numPr>
          <w:ilvl w:val="1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membru al Comisiei electorale Centrale (din partea puterii judecătoreşti)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84C16" w:rsidRDefault="00684C16" w:rsidP="00684C16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Calitate de membru a oricărui partid sau mişcare politică, funcţie publică – nu am deţinut</w:t>
      </w:r>
    </w:p>
    <w:p w:rsidR="00684C16" w:rsidRDefault="00684C16" w:rsidP="00684C1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84C16" w:rsidRDefault="00684C16" w:rsidP="00684C16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VI.  Alte activităţi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Membru al diferitor comisii pentru pregătirea proiectelor de legi şi alte acte, în special: Codul de procedură civilă, Legea privind statutul judecătorului, Legea privind Colegiul de calificare şi atestarea judecătorilor, Legea privind răspunderea disciplinară a judecătorilor, Legea privind Consiliul Superior al Magistraturii, Codul deontologic al judecătorilor, Statutul Asociaţiei Judecătorilor etc.</w:t>
      </w:r>
    </w:p>
    <w:p w:rsidR="00684C16" w:rsidRDefault="00684C16" w:rsidP="00684C1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VII.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Lucrări</w:t>
      </w:r>
      <w:proofErr w:type="spellEnd"/>
      <w:r w:rsidR="00F616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ştiinţifice</w:t>
      </w:r>
      <w:proofErr w:type="spellEnd"/>
      <w:r w:rsidR="00F616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şi</w:t>
      </w:r>
      <w:proofErr w:type="spellEnd"/>
      <w:r w:rsidR="00F616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ştiinţifico-metodice</w:t>
      </w:r>
      <w:proofErr w:type="spellEnd"/>
      <w:r w:rsidR="00F616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publicate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-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numărul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monografii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articole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materiale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comunicărilor</w:t>
      </w:r>
      <w:proofErr w:type="spellEnd"/>
      <w:r w:rsidR="00F6162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ştiinţifice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brevete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invenţii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manuale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ghiduri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etc. </w:t>
      </w:r>
    </w:p>
    <w:p w:rsidR="00684C16" w:rsidRDefault="00684C16" w:rsidP="00684C16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Lucrări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Culegeri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="00F91E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judiciară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(1999-2002)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Colegiului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civil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Curţii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Moldova,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coautor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Cartier,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Chişinău</w:t>
      </w:r>
      <w:proofErr w:type="spellEnd"/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acte</w:t>
      </w:r>
      <w:proofErr w:type="spellEnd"/>
      <w:r w:rsidR="00F91E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judecătoreşti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procedura</w:t>
      </w:r>
      <w:proofErr w:type="spellEnd"/>
      <w:r w:rsidR="00F91E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civilă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Cartier,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Chişinău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2002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acte</w:t>
      </w:r>
      <w:proofErr w:type="spellEnd"/>
      <w:r w:rsidR="00F91E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judecătoreşti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procedura</w:t>
      </w:r>
      <w:proofErr w:type="spellEnd"/>
      <w:r w:rsidR="00F91E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civilă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ediţia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II,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adnotat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jurisprudenţa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CEDO),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Cartdidact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Chişinău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2005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Pregătirea</w:t>
      </w:r>
      <w:proofErr w:type="spellEnd"/>
      <w:r w:rsidR="00F91E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pricinilor</w:t>
      </w:r>
      <w:proofErr w:type="spellEnd"/>
      <w:r w:rsidR="00F91E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civile</w:t>
      </w:r>
      <w:proofErr w:type="spellEnd"/>
      <w:r w:rsidR="00F91E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F91E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dezbaterile</w:t>
      </w:r>
      <w:proofErr w:type="spellEnd"/>
      <w:r w:rsidR="00F91E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judiciare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coordonator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ediţie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coautor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Cartier,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Chişinău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2006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Manualul</w:t>
      </w:r>
      <w:proofErr w:type="spellEnd"/>
      <w:r w:rsidR="00F91E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judecătorului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examinarea</w:t>
      </w:r>
      <w:proofErr w:type="spellEnd"/>
      <w:r w:rsidR="00F91E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pricinilor</w:t>
      </w:r>
      <w:proofErr w:type="spellEnd"/>
      <w:r w:rsidR="00F91E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civile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coordonator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ediţie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coautor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Cartier,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Chişinău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2006 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Conduita</w:t>
      </w:r>
      <w:proofErr w:type="spellEnd"/>
      <w:r w:rsidR="00F91E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legală</w:t>
      </w:r>
      <w:proofErr w:type="spellEnd"/>
      <w:r w:rsidR="00F91E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F91E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justiţia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autor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Cartdidact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Chişinău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2007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Culegere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="00F91E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judiciară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Colegiului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civil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contencios</w:t>
      </w:r>
      <w:proofErr w:type="spellEnd"/>
      <w:r w:rsidR="00F91E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Curţii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Supreme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Justiţie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acte</w:t>
      </w:r>
      <w:proofErr w:type="spellEnd"/>
      <w:r w:rsidR="00F91E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F91E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vizează</w:t>
      </w:r>
      <w:proofErr w:type="spellEnd"/>
      <w:r w:rsidR="00F91E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drepturile</w:t>
      </w:r>
      <w:proofErr w:type="spellEnd"/>
      <w:r w:rsidR="00F91E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F91E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libertăţile</w:t>
      </w:r>
      <w:proofErr w:type="spellEnd"/>
      <w:r w:rsidR="00F91E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fundamentale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omuluişi</w:t>
      </w:r>
      <w:proofErr w:type="spellEnd"/>
      <w:r w:rsidR="00F91E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Justiţia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coordonator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ediţie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coautor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Cartier,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Chişinău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2005-2006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Culegere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practică</w:t>
      </w:r>
      <w:proofErr w:type="spellEnd"/>
      <w:r w:rsidR="003D24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judiciară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Colegiului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civil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contencios</w:t>
      </w:r>
      <w:proofErr w:type="spellEnd"/>
      <w:r w:rsidR="003D24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Curţii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Supreme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Justiţie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coordonator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ediţie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coautor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Cartier,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Chişinău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2007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Ghidul</w:t>
      </w:r>
      <w:proofErr w:type="spellEnd"/>
      <w:r w:rsidR="003D24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cetăţeanului</w:t>
      </w:r>
      <w:proofErr w:type="spellEnd"/>
      <w:r w:rsidR="003D24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(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procedură</w:t>
      </w:r>
      <w:proofErr w:type="spellEnd"/>
      <w:proofErr w:type="gramEnd"/>
      <w:r w:rsidR="003D24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civilă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coordonator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ediţie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coautor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Cartier,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Chişinău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2008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Manualul</w:t>
      </w:r>
      <w:proofErr w:type="spellEnd"/>
      <w:r w:rsidR="003D24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judecătorului</w:t>
      </w:r>
      <w:proofErr w:type="spellEnd"/>
      <w:r w:rsidR="003D24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3D24B0">
        <w:rPr>
          <w:rFonts w:ascii="Times New Roman" w:hAnsi="Times New Roman" w:cs="Times New Roman"/>
          <w:sz w:val="24"/>
          <w:szCs w:val="24"/>
          <w:lang w:val="en-US"/>
        </w:rPr>
        <w:t xml:space="preserve"> cause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civile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Ediţia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II,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coordonator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ediţie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coautor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Tipografia</w:t>
      </w:r>
      <w:proofErr w:type="spellEnd"/>
      <w:r w:rsidR="003D24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Centrală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Chişinău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2013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Jurisprudenţa</w:t>
      </w:r>
      <w:proofErr w:type="spellEnd"/>
      <w:r w:rsidR="003D24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Curţii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Supreme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Justiţie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2012,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coordonator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ediţie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coautor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Tipografia</w:t>
      </w:r>
      <w:proofErr w:type="spellEnd"/>
      <w:r w:rsidR="003D24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Centrală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Chişinău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2013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Manualul</w:t>
      </w:r>
      <w:proofErr w:type="spellEnd"/>
      <w:r w:rsidR="003D24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judecătorului</w:t>
      </w:r>
      <w:proofErr w:type="spellEnd"/>
      <w:r w:rsidR="003D24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3D24B0">
        <w:rPr>
          <w:rFonts w:ascii="Times New Roman" w:hAnsi="Times New Roman" w:cs="Times New Roman"/>
          <w:sz w:val="24"/>
          <w:szCs w:val="24"/>
          <w:lang w:val="en-US"/>
        </w:rPr>
        <w:t xml:space="preserve"> cause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coordonator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ediţie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coautor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Tipografia</w:t>
      </w:r>
      <w:proofErr w:type="spellEnd"/>
      <w:r w:rsidR="003D24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Centrală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Chişinău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2013</w:t>
      </w:r>
    </w:p>
    <w:p w:rsidR="00684C16" w:rsidRDefault="003D24B0" w:rsidP="00684C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84C16">
        <w:rPr>
          <w:rFonts w:ascii="Times New Roman" w:hAnsi="Times New Roman" w:cs="Times New Roman"/>
          <w:sz w:val="24"/>
          <w:szCs w:val="24"/>
          <w:lang w:val="en-US"/>
        </w:rPr>
        <w:t>acte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4C16">
        <w:rPr>
          <w:rFonts w:ascii="Times New Roman" w:hAnsi="Times New Roman" w:cs="Times New Roman"/>
          <w:sz w:val="24"/>
          <w:szCs w:val="24"/>
          <w:lang w:val="en-US"/>
        </w:rPr>
        <w:t>judecătoreşti</w:t>
      </w:r>
      <w:proofErr w:type="spellEnd"/>
      <w:r w:rsidR="00684C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84C16">
        <w:rPr>
          <w:rFonts w:ascii="Times New Roman" w:hAnsi="Times New Roman" w:cs="Times New Roman"/>
          <w:sz w:val="24"/>
          <w:szCs w:val="24"/>
          <w:lang w:val="en-US"/>
        </w:rPr>
        <w:t>procedura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4C16">
        <w:rPr>
          <w:rFonts w:ascii="Times New Roman" w:hAnsi="Times New Roman" w:cs="Times New Roman"/>
          <w:sz w:val="24"/>
          <w:szCs w:val="24"/>
          <w:lang w:val="en-US"/>
        </w:rPr>
        <w:t>civilă</w:t>
      </w:r>
      <w:proofErr w:type="spellEnd"/>
      <w:r w:rsidR="00684C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84C16">
        <w:rPr>
          <w:rFonts w:ascii="Times New Roman" w:hAnsi="Times New Roman" w:cs="Times New Roman"/>
          <w:sz w:val="24"/>
          <w:szCs w:val="24"/>
          <w:lang w:val="en-US"/>
        </w:rPr>
        <w:t>ediţia</w:t>
      </w:r>
      <w:proofErr w:type="spellEnd"/>
      <w:r w:rsidR="00A353C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684C16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="00684C16">
        <w:rPr>
          <w:rFonts w:ascii="Times New Roman" w:hAnsi="Times New Roman" w:cs="Times New Roman"/>
          <w:sz w:val="24"/>
          <w:szCs w:val="24"/>
          <w:lang w:val="en-US"/>
        </w:rPr>
        <w:t xml:space="preserve"> III-a, </w:t>
      </w:r>
      <w:proofErr w:type="spellStart"/>
      <w:r w:rsidR="00684C16">
        <w:rPr>
          <w:rFonts w:ascii="Times New Roman" w:hAnsi="Times New Roman" w:cs="Times New Roman"/>
          <w:sz w:val="24"/>
          <w:szCs w:val="24"/>
          <w:lang w:val="en-US"/>
        </w:rPr>
        <w:t>coordonator</w:t>
      </w:r>
      <w:proofErr w:type="spellEnd"/>
      <w:r w:rsidR="00684C16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84C16">
        <w:rPr>
          <w:rFonts w:ascii="Times New Roman" w:hAnsi="Times New Roman" w:cs="Times New Roman"/>
          <w:sz w:val="24"/>
          <w:szCs w:val="24"/>
          <w:lang w:val="en-US"/>
        </w:rPr>
        <w:t>ediţie</w:t>
      </w:r>
      <w:proofErr w:type="spellEnd"/>
      <w:r w:rsidR="00684C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84C16">
        <w:rPr>
          <w:rFonts w:ascii="Times New Roman" w:hAnsi="Times New Roman" w:cs="Times New Roman"/>
          <w:sz w:val="24"/>
          <w:szCs w:val="24"/>
          <w:lang w:val="en-US"/>
        </w:rPr>
        <w:t>Tipografia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84C16">
        <w:rPr>
          <w:rFonts w:ascii="Times New Roman" w:hAnsi="Times New Roman" w:cs="Times New Roman"/>
          <w:sz w:val="24"/>
          <w:szCs w:val="24"/>
          <w:lang w:val="en-US"/>
        </w:rPr>
        <w:t>Centrală</w:t>
      </w:r>
      <w:proofErr w:type="spellEnd"/>
      <w:r w:rsidR="00684C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84C16">
        <w:rPr>
          <w:rFonts w:ascii="Times New Roman" w:hAnsi="Times New Roman" w:cs="Times New Roman"/>
          <w:sz w:val="24"/>
          <w:szCs w:val="24"/>
          <w:lang w:val="en-US"/>
        </w:rPr>
        <w:t>Chişinău</w:t>
      </w:r>
      <w:proofErr w:type="spellEnd"/>
      <w:r w:rsidR="00684C16">
        <w:rPr>
          <w:rFonts w:ascii="Times New Roman" w:hAnsi="Times New Roman" w:cs="Times New Roman"/>
          <w:sz w:val="24"/>
          <w:szCs w:val="24"/>
          <w:lang w:val="en-US"/>
        </w:rPr>
        <w:t>, 2014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Modele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acte</w:t>
      </w:r>
      <w:proofErr w:type="spellEnd"/>
      <w:r w:rsidR="004E3C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E3CC8">
        <w:rPr>
          <w:rFonts w:ascii="Times New Roman" w:hAnsi="Times New Roman" w:cs="Times New Roman"/>
          <w:sz w:val="24"/>
          <w:szCs w:val="24"/>
          <w:lang w:val="en-US"/>
        </w:rPr>
        <w:t>procedural</w:t>
      </w:r>
      <w:r w:rsidR="005475EA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4E3C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E3C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procesul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penal,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ediţia</w:t>
      </w:r>
      <w:proofErr w:type="spellEnd"/>
      <w:r w:rsidR="004E3C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I-a,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coordonator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ediţie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Tipografia</w:t>
      </w:r>
      <w:proofErr w:type="spellEnd"/>
      <w:r w:rsidR="005475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Centrală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Chişinău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2014</w:t>
      </w:r>
    </w:p>
    <w:p w:rsidR="00CB7E6C" w:rsidRDefault="00CB7E6C" w:rsidP="00684C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Istoria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Justiţiei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7534C">
        <w:rPr>
          <w:rFonts w:ascii="Times New Roman" w:hAnsi="Times New Roman" w:cs="Times New Roman"/>
          <w:sz w:val="24"/>
          <w:szCs w:val="24"/>
          <w:lang w:val="en-US"/>
        </w:rPr>
        <w:t>coordonator</w:t>
      </w:r>
      <w:proofErr w:type="spellEnd"/>
      <w:r w:rsidR="006753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A0C27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0A0C27">
        <w:rPr>
          <w:rFonts w:ascii="Times New Roman" w:hAnsi="Times New Roman" w:cs="Times New Roman"/>
          <w:sz w:val="24"/>
          <w:szCs w:val="24"/>
          <w:lang w:val="en-US"/>
        </w:rPr>
        <w:t>ediţie</w:t>
      </w:r>
      <w:proofErr w:type="spellEnd"/>
      <w:r w:rsidR="000A0C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B3D7E">
        <w:rPr>
          <w:rFonts w:ascii="Times New Roman" w:hAnsi="Times New Roman" w:cs="Times New Roman"/>
          <w:sz w:val="24"/>
          <w:szCs w:val="24"/>
          <w:lang w:val="en-US"/>
        </w:rPr>
        <w:t>coaut</w:t>
      </w:r>
      <w:r w:rsidR="0067534C">
        <w:rPr>
          <w:rFonts w:ascii="Times New Roman" w:hAnsi="Times New Roman" w:cs="Times New Roman"/>
          <w:sz w:val="24"/>
          <w:szCs w:val="24"/>
          <w:lang w:val="en-US"/>
        </w:rPr>
        <w:t>or</w:t>
      </w:r>
      <w:proofErr w:type="spellEnd"/>
      <w:r w:rsidR="0067534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A0C27">
        <w:rPr>
          <w:rFonts w:ascii="Times New Roman" w:hAnsi="Times New Roman" w:cs="Times New Roman"/>
          <w:sz w:val="24"/>
          <w:szCs w:val="24"/>
          <w:lang w:val="en-US"/>
        </w:rPr>
        <w:t>Iaşi</w:t>
      </w:r>
      <w:proofErr w:type="spellEnd"/>
      <w:r w:rsidR="000A0C2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A0C27">
        <w:rPr>
          <w:rFonts w:ascii="Times New Roman" w:hAnsi="Times New Roman" w:cs="Times New Roman"/>
          <w:sz w:val="24"/>
          <w:szCs w:val="24"/>
          <w:lang w:val="en-US"/>
        </w:rPr>
        <w:t>România</w:t>
      </w:r>
      <w:proofErr w:type="spellEnd"/>
      <w:r w:rsidR="0049607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A0C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534C">
        <w:rPr>
          <w:rFonts w:ascii="Times New Roman" w:hAnsi="Times New Roman" w:cs="Times New Roman"/>
          <w:sz w:val="24"/>
          <w:szCs w:val="24"/>
          <w:lang w:val="en-US"/>
        </w:rPr>
        <w:t>Tipografia</w:t>
      </w:r>
      <w:proofErr w:type="spellEnd"/>
      <w:r w:rsidR="006753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B3D7E">
        <w:rPr>
          <w:rFonts w:ascii="Times New Roman" w:hAnsi="Times New Roman" w:cs="Times New Roman"/>
          <w:sz w:val="24"/>
          <w:szCs w:val="24"/>
          <w:lang w:val="en-US"/>
        </w:rPr>
        <w:t>Vasiliana_98, 2016</w:t>
      </w:r>
    </w:p>
    <w:p w:rsidR="003F6525" w:rsidRDefault="003F6525" w:rsidP="00684C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Pregătirea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cauzelor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civile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dezbateri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judiciare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coordinator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ediţie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coautor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Tipografia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Lexon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Prim”,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Chişinău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2016 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84C16" w:rsidRDefault="00684C16" w:rsidP="00684C16">
      <w:pPr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Monografii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: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Extrateritorialitatea</w:t>
      </w:r>
      <w:proofErr w:type="spellEnd"/>
      <w:r w:rsidR="004E3C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Convenţiei</w:t>
      </w:r>
      <w:proofErr w:type="spellEnd"/>
      <w:r w:rsidR="004E3C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Drepturilor</w:t>
      </w:r>
      <w:proofErr w:type="spellEnd"/>
      <w:r w:rsidR="004E3C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Omului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r w:rsidR="004E3C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Obligaţii</w:t>
      </w:r>
      <w:proofErr w:type="spellEnd"/>
      <w:r w:rsidR="00A12D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2D98">
        <w:rPr>
          <w:rFonts w:ascii="Times New Roman" w:hAnsi="Times New Roman" w:cs="Times New Roman"/>
          <w:sz w:val="24"/>
          <w:szCs w:val="24"/>
          <w:lang w:val="en-US"/>
        </w:rPr>
        <w:t>poz</w:t>
      </w:r>
      <w:r w:rsidR="004E3CC8">
        <w:rPr>
          <w:rFonts w:ascii="Times New Roman" w:hAnsi="Times New Roman" w:cs="Times New Roman"/>
          <w:sz w:val="24"/>
          <w:szCs w:val="24"/>
          <w:lang w:val="en-US"/>
        </w:rPr>
        <w:t>itive</w:t>
      </w:r>
      <w:proofErr w:type="spellEnd"/>
      <w:r w:rsidR="004E3C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4E3C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jurisdicţie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Monografie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Chişinău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Tipografia</w:t>
      </w:r>
      <w:proofErr w:type="spellEnd"/>
      <w:r w:rsidR="004E3CC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Centrală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2014</w:t>
      </w:r>
    </w:p>
    <w:p w:rsidR="00684C16" w:rsidRDefault="007E50B8" w:rsidP="00684C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Extraterritoria</w:t>
      </w:r>
      <w:r w:rsidR="006B6519">
        <w:rPr>
          <w:rFonts w:ascii="Times New Roman" w:hAnsi="Times New Roman" w:cs="Times New Roman"/>
          <w:sz w:val="24"/>
          <w:szCs w:val="24"/>
          <w:lang w:val="en-US"/>
        </w:rPr>
        <w:t xml:space="preserve">lity of the </w:t>
      </w:r>
      <w:proofErr w:type="spellStart"/>
      <w:r w:rsidR="006B6519">
        <w:rPr>
          <w:rFonts w:ascii="Times New Roman" w:hAnsi="Times New Roman" w:cs="Times New Roman"/>
          <w:sz w:val="24"/>
          <w:szCs w:val="24"/>
          <w:lang w:val="en-US"/>
        </w:rPr>
        <w:t>european</w:t>
      </w:r>
      <w:proofErr w:type="spellEnd"/>
      <w:r w:rsidR="006B6519">
        <w:rPr>
          <w:rFonts w:ascii="Times New Roman" w:hAnsi="Times New Roman" w:cs="Times New Roman"/>
          <w:sz w:val="24"/>
          <w:szCs w:val="24"/>
          <w:lang w:val="en-US"/>
        </w:rPr>
        <w:t xml:space="preserve"> convention on human rights :</w:t>
      </w:r>
      <w:r w:rsidR="00B3520C">
        <w:rPr>
          <w:rFonts w:ascii="Times New Roman" w:hAnsi="Times New Roman" w:cs="Times New Roman"/>
          <w:sz w:val="24"/>
          <w:szCs w:val="24"/>
          <w:lang w:val="en-US"/>
        </w:rPr>
        <w:t xml:space="preserve"> positive obligations and  jurisdiction </w:t>
      </w:r>
      <w:r w:rsidR="00684C16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684C16">
        <w:rPr>
          <w:rFonts w:ascii="Times New Roman" w:hAnsi="Times New Roman" w:cs="Times New Roman"/>
          <w:sz w:val="24"/>
          <w:szCs w:val="24"/>
          <w:lang w:val="en-US"/>
        </w:rPr>
        <w:t>Monografie</w:t>
      </w:r>
      <w:proofErr w:type="spellEnd"/>
      <w:r w:rsidR="00684C1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9762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762A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84C16">
        <w:rPr>
          <w:rFonts w:ascii="Times New Roman" w:hAnsi="Times New Roman" w:cs="Times New Roman"/>
          <w:sz w:val="24"/>
          <w:szCs w:val="24"/>
          <w:lang w:val="en-US"/>
        </w:rPr>
        <w:t>aşi</w:t>
      </w:r>
      <w:proofErr w:type="spellEnd"/>
      <w:r w:rsidR="00684C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84C16">
        <w:rPr>
          <w:rFonts w:ascii="Times New Roman" w:hAnsi="Times New Roman" w:cs="Times New Roman"/>
          <w:sz w:val="24"/>
          <w:szCs w:val="24"/>
          <w:lang w:val="en-US"/>
        </w:rPr>
        <w:t>România</w:t>
      </w:r>
      <w:proofErr w:type="spellEnd"/>
      <w:r w:rsidR="00684C1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684C16">
        <w:rPr>
          <w:rFonts w:ascii="Times New Roman" w:hAnsi="Times New Roman" w:cs="Times New Roman"/>
          <w:sz w:val="24"/>
          <w:szCs w:val="24"/>
          <w:lang w:val="en-US"/>
        </w:rPr>
        <w:t>Tipografia</w:t>
      </w:r>
      <w:proofErr w:type="spellEnd"/>
      <w:r w:rsidR="00684C16">
        <w:rPr>
          <w:rFonts w:ascii="Times New Roman" w:hAnsi="Times New Roman" w:cs="Times New Roman"/>
          <w:sz w:val="24"/>
          <w:szCs w:val="24"/>
          <w:lang w:val="en-US"/>
        </w:rPr>
        <w:t xml:space="preserve"> Vasiliana_98, 2015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Convenţia</w:t>
      </w:r>
      <w:proofErr w:type="spellEnd"/>
      <w:r w:rsidR="005475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europeană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drepturilor</w:t>
      </w:r>
      <w:proofErr w:type="spellEnd"/>
      <w:r w:rsidR="005475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omului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="005475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2D98">
        <w:rPr>
          <w:rFonts w:ascii="Times New Roman" w:hAnsi="Times New Roman" w:cs="Times New Roman"/>
          <w:sz w:val="24"/>
          <w:szCs w:val="24"/>
          <w:lang w:val="en-US"/>
        </w:rPr>
        <w:t>obligaţii</w:t>
      </w:r>
      <w:proofErr w:type="spellEnd"/>
      <w:r w:rsidR="00A12D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12D98">
        <w:rPr>
          <w:rFonts w:ascii="Times New Roman" w:hAnsi="Times New Roman" w:cs="Times New Roman"/>
          <w:sz w:val="24"/>
          <w:szCs w:val="24"/>
          <w:lang w:val="en-US"/>
        </w:rPr>
        <w:t>poz</w:t>
      </w:r>
      <w:r>
        <w:rPr>
          <w:rFonts w:ascii="Times New Roman" w:hAnsi="Times New Roman" w:cs="Times New Roman"/>
          <w:sz w:val="24"/>
          <w:szCs w:val="24"/>
          <w:lang w:val="en-US"/>
        </w:rPr>
        <w:t>itive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negative,</w:t>
      </w:r>
      <w:r w:rsidR="00C661B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547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DE5479">
        <w:rPr>
          <w:rFonts w:ascii="Times New Roman" w:hAnsi="Times New Roman" w:cs="Times New Roman"/>
          <w:sz w:val="24"/>
          <w:szCs w:val="24"/>
          <w:lang w:val="en-US"/>
        </w:rPr>
        <w:t>Monografie</w:t>
      </w:r>
      <w:proofErr w:type="spellEnd"/>
      <w:r w:rsidR="00DE5479">
        <w:rPr>
          <w:rFonts w:ascii="Times New Roman" w:hAnsi="Times New Roman" w:cs="Times New Roman"/>
          <w:sz w:val="24"/>
          <w:szCs w:val="24"/>
          <w:lang w:val="en-US"/>
        </w:rPr>
        <w:t>).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E54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Chişinău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Tipografia</w:t>
      </w:r>
      <w:proofErr w:type="spellEnd"/>
      <w:r w:rsidR="005475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Centrală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2015</w:t>
      </w:r>
    </w:p>
    <w:p w:rsidR="00684C16" w:rsidRDefault="00803E88" w:rsidP="00684C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03E88">
        <w:rPr>
          <w:rFonts w:ascii="Times New Roman" w:hAnsi="Times New Roman" w:cs="Times New Roman"/>
          <w:sz w:val="24"/>
          <w:szCs w:val="24"/>
          <w:lang w:val="en-US"/>
        </w:rPr>
        <w:t xml:space="preserve">ositive and negative obligations of the state under the </w:t>
      </w:r>
      <w:proofErr w:type="spellStart"/>
      <w:r w:rsidRPr="00803E88">
        <w:rPr>
          <w:rFonts w:ascii="Times New Roman" w:hAnsi="Times New Roman" w:cs="Times New Roman"/>
          <w:sz w:val="24"/>
          <w:szCs w:val="24"/>
          <w:lang w:val="en-US"/>
        </w:rPr>
        <w:t>european</w:t>
      </w:r>
      <w:proofErr w:type="spellEnd"/>
      <w:r w:rsidRPr="00803E88">
        <w:rPr>
          <w:rFonts w:ascii="Times New Roman" w:hAnsi="Times New Roman" w:cs="Times New Roman"/>
          <w:sz w:val="24"/>
          <w:szCs w:val="24"/>
          <w:lang w:val="en-US"/>
        </w:rPr>
        <w:t xml:space="preserve"> convention for the protection of human rights and fundamental freedoms</w:t>
      </w:r>
      <w:r w:rsidR="00684C16">
        <w:rPr>
          <w:rFonts w:ascii="Times New Roman" w:hAnsi="Times New Roman" w:cs="Times New Roman"/>
          <w:sz w:val="24"/>
          <w:szCs w:val="24"/>
          <w:lang w:val="en-US"/>
        </w:rPr>
        <w:t>, (</w:t>
      </w:r>
      <w:proofErr w:type="spellStart"/>
      <w:r w:rsidR="00684C16">
        <w:rPr>
          <w:rFonts w:ascii="Times New Roman" w:hAnsi="Times New Roman" w:cs="Times New Roman"/>
          <w:sz w:val="24"/>
          <w:szCs w:val="24"/>
          <w:lang w:val="en-US"/>
        </w:rPr>
        <w:t>Monografie</w:t>
      </w:r>
      <w:proofErr w:type="spellEnd"/>
      <w:r w:rsidR="00684C16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r w:rsidR="00684C16">
        <w:rPr>
          <w:rFonts w:ascii="Times New Roman" w:hAnsi="Times New Roman" w:cs="Times New Roman"/>
          <w:sz w:val="24"/>
          <w:szCs w:val="24"/>
          <w:lang w:val="en-US"/>
        </w:rPr>
        <w:t>Iaşi</w:t>
      </w:r>
      <w:proofErr w:type="spellEnd"/>
      <w:r w:rsidR="00684C1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84C16">
        <w:rPr>
          <w:rFonts w:ascii="Times New Roman" w:hAnsi="Times New Roman" w:cs="Times New Roman"/>
          <w:sz w:val="24"/>
          <w:szCs w:val="24"/>
          <w:lang w:val="en-US"/>
        </w:rPr>
        <w:t>România</w:t>
      </w:r>
      <w:proofErr w:type="spellEnd"/>
      <w:r w:rsidR="00684C1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684C16">
        <w:rPr>
          <w:rFonts w:ascii="Times New Roman" w:hAnsi="Times New Roman" w:cs="Times New Roman"/>
          <w:sz w:val="24"/>
          <w:szCs w:val="24"/>
          <w:lang w:val="en-US"/>
        </w:rPr>
        <w:t>Tipografia</w:t>
      </w:r>
      <w:proofErr w:type="spellEnd"/>
      <w:r w:rsidR="00684C16">
        <w:rPr>
          <w:rFonts w:ascii="Times New Roman" w:hAnsi="Times New Roman" w:cs="Times New Roman"/>
          <w:sz w:val="24"/>
          <w:szCs w:val="24"/>
          <w:lang w:val="en-US"/>
        </w:rPr>
        <w:t xml:space="preserve"> Vasiliana_98, 2015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84C16" w:rsidRDefault="00684C16" w:rsidP="00684C16">
      <w:pPr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>Articole</w:t>
      </w:r>
      <w:proofErr w:type="spellEnd"/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Aspecte</w:t>
      </w:r>
      <w:proofErr w:type="spellEnd"/>
      <w:r w:rsidR="0028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teoretice</w:t>
      </w:r>
      <w:proofErr w:type="spellEnd"/>
      <w:r w:rsidR="0028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28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Constituţiei</w:t>
      </w:r>
      <w:proofErr w:type="spellEnd"/>
      <w:r w:rsidR="0028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28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28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Republicii</w:t>
      </w:r>
      <w:proofErr w:type="spellEnd"/>
      <w:r w:rsidR="0028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Moldova.În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Analele</w:t>
      </w:r>
      <w:proofErr w:type="spellEnd"/>
      <w:r w:rsidR="0028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ştiinţifice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Universităţii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Stat din Moldova, 1999, nr.3,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Chişinău</w:t>
      </w:r>
      <w:proofErr w:type="spellEnd"/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Ordinea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condiţie</w:t>
      </w:r>
      <w:proofErr w:type="spellEnd"/>
      <w:r w:rsidR="0028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prioritară</w:t>
      </w:r>
      <w:proofErr w:type="spellEnd"/>
      <w:r w:rsidR="0028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28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instituirea</w:t>
      </w:r>
      <w:proofErr w:type="spellEnd"/>
      <w:r w:rsidR="0028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drept.În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Analele</w:t>
      </w:r>
      <w:proofErr w:type="spellEnd"/>
      <w:r w:rsidR="0028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ştiinţifice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Universităţii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Stat din Moldova,2002, nr.6,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Chişinău</w:t>
      </w:r>
      <w:proofErr w:type="spellEnd"/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Cum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28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ieşim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?</w:t>
      </w:r>
      <w:r w:rsidR="0028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Ziarul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8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2004, nr.23,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Chişinău</w:t>
      </w:r>
      <w:proofErr w:type="spellEnd"/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Axe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valorice</w:t>
      </w:r>
      <w:proofErr w:type="spellEnd"/>
      <w:r w:rsidR="002850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fundamentale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conduitei</w:t>
      </w:r>
      <w:proofErr w:type="spellEnd"/>
      <w:r w:rsidR="005F5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Revista</w:t>
      </w:r>
      <w:proofErr w:type="spellEnd"/>
      <w:r w:rsidR="005F5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Naţională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nr.2, 2006,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Chişinău</w:t>
      </w:r>
      <w:proofErr w:type="spellEnd"/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Argumentarea</w:t>
      </w:r>
      <w:proofErr w:type="spellEnd"/>
      <w:r w:rsidR="005F5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imunită</w:t>
      </w:r>
      <w:r>
        <w:rPr>
          <w:rFonts w:ascii="Cambria Math" w:hAnsi="Cambria Math" w:cs="Cambria Math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End"/>
      <w:r w:rsidR="005F5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judecătorului</w:t>
      </w:r>
      <w:proofErr w:type="spellEnd"/>
      <w:r w:rsidR="005F5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5F5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realitatea</w:t>
      </w:r>
      <w:proofErr w:type="spellEnd"/>
      <w:r w:rsidR="005F5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juridică</w:t>
      </w:r>
      <w:proofErr w:type="spellEnd"/>
      <w:r w:rsidR="005F5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r>
        <w:rPr>
          <w:rFonts w:ascii="Cambria Math" w:hAnsi="Cambria Math" w:cs="Cambria Math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ională.În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Revista</w:t>
      </w:r>
      <w:proofErr w:type="spellEnd"/>
      <w:r w:rsidR="005F5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</w:t>
      </w:r>
      <w:r>
        <w:rPr>
          <w:rFonts w:ascii="Cambria Math" w:hAnsi="Cambria Math" w:cs="Cambria Math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ională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2012, nr.11 (146)</w:t>
      </w:r>
    </w:p>
    <w:p w:rsidR="00684C16" w:rsidRDefault="00A12D98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Obligaţiile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poz</w:t>
      </w:r>
      <w:r w:rsidR="00684C16">
        <w:rPr>
          <w:rFonts w:ascii="Times New Roman" w:hAnsi="Times New Roman" w:cs="Times New Roman"/>
          <w:sz w:val="24"/>
          <w:szCs w:val="24"/>
          <w:lang w:val="ro-RO"/>
        </w:rPr>
        <w:t>itive</w:t>
      </w:r>
      <w:r w:rsidR="005F56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84C16">
        <w:rPr>
          <w:rFonts w:ascii="Times New Roman" w:hAnsi="Times New Roman" w:cs="Times New Roman"/>
          <w:sz w:val="24"/>
          <w:szCs w:val="24"/>
          <w:lang w:val="ro-RO"/>
        </w:rPr>
        <w:t>ale Statelor-</w:t>
      </w:r>
      <w:proofErr w:type="spellStart"/>
      <w:r w:rsidR="00684C16">
        <w:rPr>
          <w:rFonts w:ascii="Times New Roman" w:hAnsi="Times New Roman" w:cs="Times New Roman"/>
          <w:sz w:val="24"/>
          <w:szCs w:val="24"/>
          <w:lang w:val="ro-RO"/>
        </w:rPr>
        <w:t>Părţi</w:t>
      </w:r>
      <w:proofErr w:type="spellEnd"/>
      <w:r w:rsidR="005F56D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84C16">
        <w:rPr>
          <w:rFonts w:ascii="Times New Roman" w:hAnsi="Times New Roman" w:cs="Times New Roman"/>
          <w:sz w:val="24"/>
          <w:szCs w:val="24"/>
          <w:lang w:val="ro-RO"/>
        </w:rPr>
        <w:t xml:space="preserve">la </w:t>
      </w:r>
      <w:proofErr w:type="spellStart"/>
      <w:r w:rsidR="00684C16">
        <w:rPr>
          <w:rFonts w:ascii="Times New Roman" w:hAnsi="Times New Roman" w:cs="Times New Roman"/>
          <w:sz w:val="24"/>
          <w:szCs w:val="24"/>
          <w:lang w:val="ro-RO"/>
        </w:rPr>
        <w:t>Convenţia</w:t>
      </w:r>
      <w:proofErr w:type="spellEnd"/>
      <w:r w:rsidR="00684C16">
        <w:rPr>
          <w:rFonts w:ascii="Times New Roman" w:hAnsi="Times New Roman" w:cs="Times New Roman"/>
          <w:sz w:val="24"/>
          <w:szCs w:val="24"/>
          <w:lang w:val="ro-RO"/>
        </w:rPr>
        <w:t xml:space="preserve"> Europeană pentru apărarea drepturilor omului şi a libertăţilor fundamentale. În: „Universul ştiinţelor juridice”, 2014,Nr. 3, Sankt–</w:t>
      </w:r>
      <w:proofErr w:type="spellStart"/>
      <w:r w:rsidR="00684C16">
        <w:rPr>
          <w:rFonts w:ascii="Times New Roman" w:hAnsi="Times New Roman" w:cs="Times New Roman"/>
          <w:sz w:val="24"/>
          <w:szCs w:val="24"/>
          <w:lang w:val="ro-RO"/>
        </w:rPr>
        <w:t>Peterburg</w:t>
      </w:r>
      <w:proofErr w:type="spellEnd"/>
      <w:r w:rsidR="00684C16">
        <w:rPr>
          <w:rFonts w:ascii="Times New Roman" w:hAnsi="Times New Roman" w:cs="Times New Roman"/>
          <w:sz w:val="24"/>
          <w:szCs w:val="24"/>
          <w:lang w:val="ro-RO"/>
        </w:rPr>
        <w:t xml:space="preserve">, Rusia </w:t>
      </w:r>
      <w:r w:rsidR="005F56D7">
        <w:rPr>
          <w:rFonts w:ascii="Times New Roman" w:hAnsi="Times New Roman" w:cs="Times New Roman"/>
          <w:sz w:val="24"/>
          <w:szCs w:val="24"/>
          <w:lang w:val="ro-RO"/>
        </w:rPr>
        <w:t>(în rusă)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Indeplinirea</w:t>
      </w:r>
      <w:proofErr w:type="spellEnd"/>
      <w:r w:rsidR="005F56D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obligaţiilor</w:t>
      </w:r>
      <w:proofErr w:type="spellEnd"/>
      <w:r w:rsidR="00462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62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virtutea</w:t>
      </w:r>
      <w:proofErr w:type="spellEnd"/>
      <w:r w:rsidR="00462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CEDO</w:t>
      </w:r>
      <w:r w:rsidR="00462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62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circumstanţe</w:t>
      </w:r>
      <w:proofErr w:type="spellEnd"/>
      <w:r w:rsidR="00462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de</w:t>
      </w:r>
      <w:r w:rsidR="00462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conflict</w:t>
      </w:r>
      <w:r w:rsidR="00462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armat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acţiunile</w:t>
      </w:r>
      <w:proofErr w:type="spellEnd"/>
      <w:r w:rsidR="00462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efectivului</w:t>
      </w:r>
      <w:proofErr w:type="spellEnd"/>
      <w:r w:rsidR="004625EE">
        <w:rPr>
          <w:rFonts w:ascii="Times New Roman" w:hAnsi="Times New Roman" w:cs="Times New Roman"/>
          <w:sz w:val="24"/>
          <w:szCs w:val="24"/>
          <w:lang w:val="en-US"/>
        </w:rPr>
        <w:t xml:space="preserve"> military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străin</w:t>
      </w:r>
      <w:proofErr w:type="spellEnd"/>
      <w:r w:rsidR="00462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62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Irak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Revista</w:t>
      </w:r>
      <w:proofErr w:type="spellEnd"/>
      <w:r w:rsidR="00462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critic – </w:t>
      </w:r>
      <w:r w:rsidR="004625EE">
        <w:rPr>
          <w:rFonts w:ascii="Times New Roman" w:hAnsi="Times New Roman" w:cs="Times New Roman"/>
          <w:sz w:val="24"/>
          <w:szCs w:val="24"/>
          <w:lang w:val="en-US"/>
        </w:rPr>
        <w:t xml:space="preserve">idea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europeană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2015, nr.4,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Bucure</w:t>
      </w:r>
      <w:r>
        <w:rPr>
          <w:rFonts w:ascii="Cambria Math" w:hAnsi="Cambria Math" w:cs="Cambria Math"/>
          <w:sz w:val="24"/>
          <w:szCs w:val="24"/>
          <w:lang w:val="en-US"/>
        </w:rPr>
        <w:t>ș</w:t>
      </w:r>
      <w:r>
        <w:rPr>
          <w:rFonts w:ascii="Times New Roman" w:hAnsi="Times New Roman" w:cs="Times New Roman"/>
          <w:sz w:val="24"/>
          <w:szCs w:val="24"/>
          <w:lang w:val="en-US"/>
        </w:rPr>
        <w:t>ti</w:t>
      </w:r>
      <w:proofErr w:type="spellEnd"/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Aplicarea</w:t>
      </w:r>
      <w:proofErr w:type="spellEnd"/>
      <w:r w:rsidR="00462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extrateritorială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CEDO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62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circumstanţe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conflict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armat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susţinerea</w:t>
      </w:r>
      <w:proofErr w:type="spellEnd"/>
      <w:r w:rsidR="00462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regimurilor</w:t>
      </w:r>
      <w:proofErr w:type="spellEnd"/>
      <w:r w:rsidR="00462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separatiste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Revista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 Est, 2015, nr.4, Craiova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="00462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obliga</w:t>
      </w:r>
      <w:r>
        <w:rPr>
          <w:rFonts w:ascii="Cambria Math" w:hAnsi="Cambria Math" w:cs="Cambria Math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iilor</w:t>
      </w:r>
      <w:proofErr w:type="spellEnd"/>
      <w:r w:rsidR="004625EE">
        <w:rPr>
          <w:rFonts w:ascii="Times New Roman" w:hAnsi="Times New Roman" w:cs="Times New Roman"/>
          <w:sz w:val="24"/>
          <w:szCs w:val="24"/>
          <w:lang w:val="en-US"/>
        </w:rPr>
        <w:t xml:space="preserve"> positive </w:t>
      </w:r>
      <w:proofErr w:type="spellStart"/>
      <w:r>
        <w:rPr>
          <w:rFonts w:ascii="Cambria Math" w:hAnsi="Cambria Math" w:cs="Cambria Math"/>
          <w:sz w:val="24"/>
          <w:szCs w:val="24"/>
          <w:lang w:val="en-US"/>
        </w:rPr>
        <w:t>ș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negative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CEDO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62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circumstan</w:t>
      </w:r>
      <w:r>
        <w:rPr>
          <w:rFonts w:ascii="Cambria Math" w:hAnsi="Cambria Math" w:cs="Cambria Math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conflict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armat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="00462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Ciprului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Revista</w:t>
      </w:r>
      <w:proofErr w:type="spellEnd"/>
      <w:r w:rsidR="00462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moldovenească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 w:rsidR="00462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internaţional</w:t>
      </w:r>
      <w:proofErr w:type="spellEnd"/>
      <w:r w:rsidR="00462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462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relaţii</w:t>
      </w:r>
      <w:proofErr w:type="spellEnd"/>
      <w:r w:rsidR="00462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internaţionale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2015, nr.1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Obliga</w:t>
      </w:r>
      <w:r>
        <w:rPr>
          <w:rFonts w:ascii="Cambria Math" w:hAnsi="Cambria Math" w:cs="Cambria Math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End"/>
      <w:r w:rsidR="00462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extrateritoriale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statelor-păr</w:t>
      </w:r>
      <w:r>
        <w:rPr>
          <w:rFonts w:ascii="Cambria Math" w:hAnsi="Cambria Math" w:cs="Cambria Math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tratatele</w:t>
      </w:r>
      <w:proofErr w:type="spellEnd"/>
      <w:r w:rsidR="00462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462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 w:rsidR="00462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drepturil</w:t>
      </w:r>
      <w:proofErr w:type="spellEnd"/>
      <w:r w:rsidR="00462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oromului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In: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Revista</w:t>
      </w:r>
      <w:proofErr w:type="spellEnd"/>
      <w:r w:rsidR="00462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metodico-ştiinţifică</w:t>
      </w:r>
      <w:proofErr w:type="spellEnd"/>
      <w:r w:rsidR="004625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trimestrială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AdministrareaPublică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”, 2015, nr.(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încoaut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.)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Excep</w:t>
      </w:r>
      <w:r>
        <w:rPr>
          <w:rFonts w:ascii="Cambria Math" w:hAnsi="Cambria Math" w:cs="Cambria Math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obliga</w:t>
      </w:r>
      <w:r>
        <w:rPr>
          <w:rFonts w:ascii="Cambria Math" w:hAnsi="Cambria Math" w:cs="Cambria Math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protec</w:t>
      </w:r>
      <w:r>
        <w:rPr>
          <w:rFonts w:ascii="Cambria Math" w:hAnsi="Cambria Math" w:cs="Cambria Math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  <w:r w:rsidR="008A4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8A4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lumina</w:t>
      </w:r>
      <w:proofErr w:type="spellEnd"/>
      <w:r w:rsidR="008A4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jurispruden</w:t>
      </w:r>
      <w:r>
        <w:rPr>
          <w:rFonts w:ascii="Cambria Math" w:hAnsi="Cambria Math" w:cs="Cambria Math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ei</w:t>
      </w:r>
      <w:proofErr w:type="spellEnd"/>
      <w:r w:rsidR="008A4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Cur</w:t>
      </w:r>
      <w:r>
        <w:rPr>
          <w:rFonts w:ascii="Cambria Math" w:hAnsi="Cambria Math" w:cs="Cambria Math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End"/>
      <w:r w:rsidR="008A4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drepturilor</w:t>
      </w:r>
      <w:proofErr w:type="spellEnd"/>
      <w:r w:rsidR="008A4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omului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In: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Revista</w:t>
      </w:r>
      <w:proofErr w:type="spellEnd"/>
      <w:r w:rsidR="008A4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Institutului</w:t>
      </w:r>
      <w:proofErr w:type="spellEnd"/>
      <w:r w:rsidR="008A4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Justiţiei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2015, nr.1 (32)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Obligaţiile</w:t>
      </w:r>
      <w:proofErr w:type="spellEnd"/>
      <w:r w:rsidR="008A4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923">
        <w:rPr>
          <w:rFonts w:ascii="Times New Roman" w:hAnsi="Times New Roman" w:cs="Times New Roman"/>
          <w:sz w:val="24"/>
          <w:szCs w:val="24"/>
          <w:lang w:val="en-US"/>
        </w:rPr>
        <w:t>poz</w:t>
      </w:r>
      <w:r w:rsidR="00A236CC">
        <w:rPr>
          <w:rFonts w:ascii="Times New Roman" w:hAnsi="Times New Roman" w:cs="Times New Roman"/>
          <w:sz w:val="24"/>
          <w:szCs w:val="24"/>
          <w:lang w:val="en-US"/>
        </w:rPr>
        <w:t>itive</w:t>
      </w:r>
      <w:proofErr w:type="spellEnd"/>
      <w:r w:rsidR="00A236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A236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reies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conţinutul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art. 8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Conven</w:t>
      </w:r>
      <w:r>
        <w:rPr>
          <w:rFonts w:ascii="Cambria Math" w:hAnsi="Cambria Math" w:cs="Cambria Math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iei</w:t>
      </w:r>
      <w:proofErr w:type="spellEnd"/>
      <w:r w:rsidR="00A236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drepturilor</w:t>
      </w:r>
      <w:proofErr w:type="spellEnd"/>
      <w:r w:rsidR="00A236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omului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="00A236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vieţii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 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Revista</w:t>
      </w:r>
      <w:proofErr w:type="spellEnd"/>
      <w:r w:rsidR="00A236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moldovenească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drept</w:t>
      </w:r>
      <w:proofErr w:type="spellEnd"/>
      <w:r w:rsidR="00A236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internaţional</w:t>
      </w:r>
      <w:proofErr w:type="spellEnd"/>
      <w:r w:rsidR="00A236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A236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relaţii</w:t>
      </w:r>
      <w:proofErr w:type="spellEnd"/>
      <w:r w:rsidR="00A236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internaţionale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2015, nr.2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Obligaţiile</w:t>
      </w:r>
      <w:proofErr w:type="spellEnd"/>
      <w:r w:rsidR="008A4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A4923">
        <w:rPr>
          <w:rFonts w:ascii="Times New Roman" w:hAnsi="Times New Roman" w:cs="Times New Roman"/>
          <w:sz w:val="24"/>
          <w:szCs w:val="24"/>
          <w:lang w:val="en-US"/>
        </w:rPr>
        <w:t>poz</w:t>
      </w:r>
      <w:r w:rsidR="00A236CC">
        <w:rPr>
          <w:rFonts w:ascii="Times New Roman" w:hAnsi="Times New Roman" w:cs="Times New Roman"/>
          <w:sz w:val="24"/>
          <w:szCs w:val="24"/>
          <w:lang w:val="en-US"/>
        </w:rPr>
        <w:t>itive</w:t>
      </w:r>
      <w:proofErr w:type="spellEnd"/>
      <w:r w:rsidR="00A236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A236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reies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conţinutul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art. 8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Conven</w:t>
      </w:r>
      <w:r>
        <w:rPr>
          <w:rFonts w:ascii="Cambria Math" w:hAnsi="Cambria Math" w:cs="Cambria Math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sz w:val="24"/>
          <w:szCs w:val="24"/>
          <w:lang w:val="en-US"/>
        </w:rPr>
        <w:t>iei</w:t>
      </w:r>
      <w:proofErr w:type="spellEnd"/>
      <w:r w:rsidR="00A236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drepturilor</w:t>
      </w:r>
      <w:proofErr w:type="spellEnd"/>
      <w:r w:rsidR="00A236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omului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="00A236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vieţii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private. In: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Revista</w:t>
      </w:r>
      <w:proofErr w:type="spellEnd"/>
      <w:r w:rsidR="00A236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Institutului</w:t>
      </w:r>
      <w:proofErr w:type="spellEnd"/>
      <w:r w:rsidR="00A236C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Justiţiei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2015, nr.2 (33)</w:t>
      </w:r>
    </w:p>
    <w:p w:rsidR="00684C16" w:rsidRDefault="00684C16" w:rsidP="00684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Obligaţiile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negative ale statelor şi garanţiile procedurale în temeiul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Conven</w:t>
      </w:r>
      <w:proofErr w:type="spellEnd"/>
      <w:r>
        <w:rPr>
          <w:rFonts w:ascii="Times New Roman" w:cs="Times New Roman"/>
          <w:color w:val="000000"/>
          <w:sz w:val="24"/>
          <w:szCs w:val="24"/>
          <w:lang w:val="en-US"/>
        </w:rPr>
        <w:t>ț</w:t>
      </w:r>
      <w:r>
        <w:rPr>
          <w:rFonts w:ascii="Times New Roman" w:hAnsi="Times New Roman" w:cs="Times New Roman"/>
          <w:color w:val="000000"/>
          <w:sz w:val="24"/>
          <w:szCs w:val="24"/>
          <w:lang w:val="ro-RO"/>
        </w:rPr>
        <w:t>iei europene a drepturilor omului</w:t>
      </w:r>
      <w:r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Revista</w:t>
      </w:r>
      <w:proofErr w:type="spellEnd"/>
      <w:r w:rsidR="009B2F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Institutului</w:t>
      </w:r>
      <w:proofErr w:type="spellEnd"/>
      <w:r w:rsidR="009B2F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Justiţiei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2015, nr.3 (34)</w:t>
      </w:r>
    </w:p>
    <w:p w:rsidR="00607F37" w:rsidRDefault="00607F37" w:rsidP="00684C1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Obliga</w:t>
      </w:r>
      <w:r>
        <w:rPr>
          <w:rFonts w:ascii="Times New Roman" w:hAnsi="Times New Roman" w:cs="Times New Roman"/>
          <w:sz w:val="24"/>
          <w:szCs w:val="24"/>
          <w:lang w:val="ro-RO"/>
        </w:rPr>
        <w:t>ţ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ii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extrateritoriale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părţi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tratatele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domeniul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drepturilor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omului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Revista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metodico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ştiinţifică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trimestrială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2015, nr.3.</w:t>
      </w:r>
    </w:p>
    <w:p w:rsidR="00607F37" w:rsidRDefault="00AF5870" w:rsidP="00684C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Acţiunile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efectivelor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militare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străine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Irak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sub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imperativele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CEDO.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Revista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trimestrial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diagnoză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socială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politică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culturală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Critic,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Bucureşti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România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2016, nr.1 (15)</w:t>
      </w:r>
    </w:p>
    <w:p w:rsidR="00684C16" w:rsidRDefault="00684C16" w:rsidP="00684C1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01BB9" w:rsidRDefault="00201BB9" w:rsidP="00684C1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1108A" w:rsidRDefault="0041108A" w:rsidP="00684C16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84C16" w:rsidRDefault="00684C16" w:rsidP="00684C1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VIII.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Participări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foruri</w:t>
      </w:r>
      <w:proofErr w:type="spellEnd"/>
      <w:r w:rsidR="009B2F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ştiinţifice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naţionale</w:t>
      </w:r>
      <w:proofErr w:type="spellEnd"/>
      <w:r w:rsidR="009B2F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şi</w:t>
      </w:r>
      <w:proofErr w:type="spellEnd"/>
      <w:r w:rsidR="009B2F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internaţionale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:rsidR="00684C16" w:rsidRDefault="00684C16" w:rsidP="00684C1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Poalelungi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M.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Obligaţii pozitive formulate în temeiul art. 9 al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ro-RO"/>
        </w:rPr>
        <w:t>Convenţiei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europene a drepturilor omului 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>(libertatea de g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â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>ndire, de conştiinţăşi de religie)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În: Simpozionul Internaţional „Universul Ştiinţelor”, ediţia a IV-a, Ia</w:t>
      </w:r>
      <w:r>
        <w:rPr>
          <w:rFonts w:ascii="Times New Roman" w:hAnsi="Cambria Math" w:cs="Times New Roman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>i: Asocia</w:t>
      </w:r>
      <w:r>
        <w:rPr>
          <w:rFonts w:ascii="Times New Roman" w:hAnsi="Cambria Math" w:cs="Times New Roman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  <w:lang w:val="ro-RO"/>
        </w:rPr>
        <w:t>ia Cultural-</w:t>
      </w:r>
      <w:r>
        <w:rPr>
          <w:rFonts w:ascii="Times New Roman" w:hAnsi="Cambria Math" w:cs="Times New Roman"/>
          <w:sz w:val="24"/>
          <w:szCs w:val="24"/>
          <w:lang w:val="ro-RO"/>
        </w:rPr>
        <w:t>Ș</w:t>
      </w:r>
      <w:r>
        <w:rPr>
          <w:rFonts w:ascii="Times New Roman" w:hAnsi="Times New Roman" w:cs="Times New Roman"/>
          <w:sz w:val="24"/>
          <w:szCs w:val="24"/>
          <w:lang w:val="ro-RO"/>
        </w:rPr>
        <w:t>tiin</w:t>
      </w:r>
      <w:r>
        <w:rPr>
          <w:rFonts w:ascii="Times New Roman" w:hAnsi="Cambria Math" w:cs="Times New Roman"/>
          <w:sz w:val="24"/>
          <w:szCs w:val="24"/>
          <w:lang w:val="ro-RO"/>
        </w:rPr>
        <w:t>ț</w:t>
      </w:r>
      <w:r>
        <w:rPr>
          <w:rFonts w:ascii="Times New Roman" w:hAnsi="Times New Roman" w:cs="Times New Roman"/>
          <w:sz w:val="24"/>
          <w:szCs w:val="24"/>
          <w:lang w:val="ro-RO"/>
        </w:rPr>
        <w:t>ifică „Vasile Pogor”.</w:t>
      </w:r>
    </w:p>
    <w:p w:rsidR="00684C16" w:rsidRDefault="00684C16" w:rsidP="00684C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Poalelungi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>Răspunderea</w:t>
      </w:r>
      <w:r w:rsidR="009B2F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>extrateritorială a statelor– părţi la Convenţia</w:t>
      </w:r>
      <w:r w:rsidR="009B2F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>Europeană</w:t>
      </w:r>
      <w:r w:rsidR="009B2F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>pentru</w:t>
      </w:r>
      <w:r w:rsidR="009B2F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>Drepturile</w:t>
      </w:r>
      <w:r w:rsidR="009B2F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>Omului.</w:t>
      </w:r>
      <w:r w:rsidR="009B2FB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În: Materialele</w:t>
      </w:r>
      <w:r w:rsidR="009B2FB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conferin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fr-FR" w:eastAsia="ro-RO"/>
        </w:rPr>
        <w:t>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ei</w:t>
      </w:r>
      <w:r w:rsidR="009B2FB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ştiinţifice</w:t>
      </w:r>
      <w:r w:rsidR="009B2FB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internaţionale</w:t>
      </w:r>
      <w:r w:rsidR="009B2FB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cu</w:t>
      </w:r>
      <w:r w:rsidR="009B2FBB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genericul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“Rolul</w:t>
      </w:r>
      <w:r w:rsidR="009B2FB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ro-RO" w:eastAsia="ro-RO"/>
        </w:rPr>
        <w:t>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tiin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ro-RO" w:eastAsia="ro-RO"/>
        </w:rPr>
        <w:t>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ei</w:t>
      </w:r>
      <w:r w:rsidR="009B2FB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ro-RO" w:eastAsia="ro-RO"/>
        </w:rPr>
        <w:t>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i</w:t>
      </w:r>
      <w:r w:rsidR="009B2FB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educa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ro-RO" w:eastAsia="ro-RO"/>
        </w:rPr>
        <w:t>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iei</w:t>
      </w:r>
      <w:r w:rsidR="009B2FB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în</w:t>
      </w:r>
      <w:r w:rsidR="009B2FB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implimentarea</w:t>
      </w:r>
      <w:proofErr w:type="spellEnd"/>
      <w:r w:rsidR="009B2FB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>Acordului de Asociere la Uniunea</w:t>
      </w:r>
      <w:r w:rsidR="009B2FBB"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o-RO"/>
        </w:rPr>
        <w:t xml:space="preserve">Europeană”, Chişinău, 5 februarie 2015.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o-RO"/>
        </w:rPr>
        <w:t>Ia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en-GB" w:eastAsia="ro-RO"/>
        </w:rPr>
        <w:t>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o-RO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o-RO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o-RO"/>
        </w:rPr>
        <w:t>Vasiliana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ro-RO"/>
        </w:rPr>
        <w:t>98</w:t>
      </w:r>
    </w:p>
    <w:p w:rsidR="00684C16" w:rsidRDefault="00684C16" w:rsidP="00684C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fr-FR" w:eastAsia="ro-RO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 w:eastAsia="ro-RO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Poalelungi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>Răspunderea</w:t>
      </w:r>
      <w:proofErr w:type="spellEnd"/>
      <w:r w:rsidR="006A1F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>extrateritorială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>statelor-părti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>Conven</w:t>
      </w:r>
      <w:r>
        <w:rPr>
          <w:rFonts w:ascii="Cambria Math" w:eastAsia="Times New Roman" w:hAnsi="Cambria Math" w:cs="Times New Roman"/>
          <w:i/>
          <w:color w:val="000000"/>
          <w:sz w:val="24"/>
          <w:szCs w:val="24"/>
          <w:lang w:val="en-US" w:eastAsia="ro-RO"/>
        </w:rPr>
        <w:t>ț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>ia</w:t>
      </w:r>
      <w:proofErr w:type="spellEnd"/>
      <w:r w:rsidR="006A1F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>europeană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>drepturilor</w:t>
      </w:r>
      <w:proofErr w:type="spellEnd"/>
      <w:r w:rsidR="006A1F0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>omului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>. 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fr-FR" w:eastAsia="ro-RO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În: Materialele</w:t>
      </w:r>
      <w:r w:rsidR="006A1F0F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conferin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fr-FR" w:eastAsia="ro-RO"/>
        </w:rPr>
        <w:t>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ei</w:t>
      </w:r>
      <w:r w:rsidR="006A1F0F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ştiinţifice</w:t>
      </w:r>
      <w:r w:rsidR="006A1F0F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internaţionale</w:t>
      </w:r>
      <w:r w:rsidR="006A1F0F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cu</w:t>
      </w:r>
      <w:r w:rsidR="006A1F0F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prilejul</w:t>
      </w:r>
      <w:r w:rsidR="006A1F0F"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>jubileului de 70 ani ai prof. N. Osmochescu,  Chişinău, 14 noiembrie 2014.  </w:t>
      </w:r>
      <w:r>
        <w:rPr>
          <w:rFonts w:ascii="Times New Roman" w:hAnsi="Times New Roman" w:cs="Times New Roman"/>
          <w:color w:val="000000"/>
          <w:sz w:val="24"/>
          <w:szCs w:val="24"/>
          <w:lang w:val="fr-FR" w:eastAsia="ro-RO"/>
        </w:rPr>
        <w:t>Chi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  <w:t>ş</w:t>
      </w:r>
      <w:r>
        <w:rPr>
          <w:rFonts w:ascii="Times New Roman" w:hAnsi="Times New Roman" w:cs="Times New Roman"/>
          <w:color w:val="000000"/>
          <w:sz w:val="24"/>
          <w:szCs w:val="24"/>
          <w:lang w:val="fr-FR" w:eastAsia="ro-RO"/>
        </w:rPr>
        <w:t>inău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  <w:t xml:space="preserve">: Tipografia Centrală, </w:t>
      </w:r>
      <w:r>
        <w:rPr>
          <w:rFonts w:ascii="Times New Roman" w:hAnsi="Times New Roman" w:cs="Times New Roman"/>
          <w:color w:val="000000"/>
          <w:sz w:val="24"/>
          <w:szCs w:val="24"/>
          <w:lang w:val="fr-FR" w:eastAsia="ro-RO"/>
        </w:rPr>
        <w:t>201</w:t>
      </w:r>
      <w:r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  <w:lang w:val="fr-FR" w:eastAsia="ro-RO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o-RO" w:eastAsia="ro-RO"/>
        </w:rPr>
        <w:t>Volumul II</w:t>
      </w:r>
    </w:p>
    <w:p w:rsidR="00684C16" w:rsidRDefault="00684C16" w:rsidP="00684C16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fr-FR" w:eastAsia="ro-RO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Poalelungi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M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>Răspunderea</w:t>
      </w:r>
      <w:r w:rsidR="006A1F0F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>statelor</w:t>
      </w:r>
      <w:r w:rsidR="006A1F0F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>pentru</w:t>
      </w:r>
      <w:r w:rsidR="006A1F0F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>actele</w:t>
      </w:r>
      <w:r w:rsidR="006A1F0F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>cu</w:t>
      </w:r>
      <w:r w:rsidR="006A1F0F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>efect</w:t>
      </w:r>
      <w:r w:rsidR="006A1F0F">
        <w:rPr>
          <w:rFonts w:ascii="Times New Roman" w:hAnsi="Times New Roman" w:cs="Times New Roman"/>
          <w:i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fr-FR"/>
        </w:rPr>
        <w:t xml:space="preserve">extrateritorial. </w:t>
      </w:r>
      <w:r>
        <w:rPr>
          <w:rFonts w:ascii="Times New Roman" w:hAnsi="Times New Roman" w:cs="Times New Roman"/>
          <w:sz w:val="24"/>
          <w:szCs w:val="24"/>
          <w:lang w:val="fr-FR"/>
        </w:rPr>
        <w:t>În: Materialele</w:t>
      </w:r>
      <w:r w:rsidR="006A1F0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Conferinţei</w:t>
      </w:r>
      <w:r w:rsidR="006A1F0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ştiinţifice „Integrare</w:t>
      </w:r>
      <w:r w:rsidR="006A1F0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prin</w:t>
      </w:r>
      <w:r w:rsidR="006A1F0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cercetareşi</w:t>
      </w:r>
      <w:r w:rsidR="006A1F0F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inovare”, 10-11 noiembrie 2015, Ştiinţe</w:t>
      </w:r>
      <w:r w:rsidR="00C672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juridice</w:t>
      </w:r>
      <w:r w:rsidR="00C672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Cambria Math" w:cs="Times New Roman"/>
          <w:sz w:val="24"/>
          <w:szCs w:val="24"/>
          <w:lang w:val="fr-FR"/>
        </w:rPr>
        <w:t>ș</w:t>
      </w:r>
      <w:r>
        <w:rPr>
          <w:rFonts w:ascii="Times New Roman" w:hAnsi="Times New Roman" w:cs="Times New Roman"/>
          <w:sz w:val="24"/>
          <w:szCs w:val="24"/>
          <w:lang w:val="fr-FR"/>
        </w:rPr>
        <w:t>i</w:t>
      </w:r>
      <w:r w:rsidR="00C672E0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fr-FR"/>
        </w:rPr>
        <w:t>economice, Chişinău: CEP USM, 2015</w:t>
      </w:r>
    </w:p>
    <w:p w:rsidR="00684C16" w:rsidRDefault="00684C16" w:rsidP="00684C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Poalelungi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>Impactul</w:t>
      </w:r>
      <w:proofErr w:type="spellEnd"/>
      <w:r w:rsidR="00C672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>precedentului</w:t>
      </w:r>
      <w:proofErr w:type="spellEnd"/>
      <w:r w:rsidR="00C672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>judiciar</w:t>
      </w:r>
      <w:proofErr w:type="spellEnd"/>
      <w:r w:rsidR="00C672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>în</w:t>
      </w:r>
      <w:proofErr w:type="spellEnd"/>
      <w:r w:rsidR="00C672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 xml:space="preserve"> contextual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>obliga</w:t>
      </w:r>
      <w:r>
        <w:rPr>
          <w:rFonts w:ascii="Cambria Math" w:eastAsia="Times New Roman" w:hAnsi="Cambria Math" w:cs="Times New Roman"/>
          <w:i/>
          <w:color w:val="000000"/>
          <w:sz w:val="24"/>
          <w:szCs w:val="24"/>
          <w:lang w:val="en-US" w:eastAsia="ro-RO"/>
        </w:rPr>
        <w:t>ț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>iei</w:t>
      </w:r>
      <w:proofErr w:type="spellEnd"/>
      <w:r w:rsidR="00C672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>pozitive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>statului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. In: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Materiale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mesei</w:t>
      </w:r>
      <w:proofErr w:type="spellEnd"/>
      <w:r w:rsidR="00C672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rotunde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participare</w:t>
      </w:r>
      <w:proofErr w:type="spellEnd"/>
      <w:r w:rsidR="00C672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interna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en-US" w:eastAsia="ro-RO"/>
        </w:rPr>
        <w:t>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ionala</w:t>
      </w:r>
      <w:proofErr w:type="spellEnd"/>
      <w:r w:rsidR="00C672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consacrată</w:t>
      </w:r>
      <w:proofErr w:type="spellEnd"/>
      <w:r w:rsidR="00C672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aniversării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a 20-a de 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fondarea</w:t>
      </w:r>
      <w:proofErr w:type="spellEnd"/>
      <w:r w:rsidR="00C672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Academiei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AdministrarePublica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pelinga</w:t>
      </w:r>
      <w:proofErr w:type="spellEnd"/>
      <w:r w:rsidR="00C672E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Pre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en-US" w:eastAsia="ro-RO"/>
        </w:rPr>
        <w:t>ș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edintele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RM, 11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decembrie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2012, Chisinau: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Tipografia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ElanPoligraf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”, 2013</w:t>
      </w:r>
    </w:p>
    <w:p w:rsidR="00684C16" w:rsidRDefault="00684C16" w:rsidP="00684C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Poalelungi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>Asigurarea</w:t>
      </w:r>
      <w:proofErr w:type="spellEnd"/>
      <w:r w:rsidR="00C672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>accesului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>justi</w:t>
      </w:r>
      <w:r>
        <w:rPr>
          <w:rFonts w:ascii="Cambria Math" w:eastAsia="Times New Roman" w:hAnsi="Cambria Math" w:cs="Times New Roman"/>
          <w:i/>
          <w:color w:val="000000"/>
          <w:sz w:val="24"/>
          <w:szCs w:val="24"/>
          <w:lang w:val="en-US" w:eastAsia="ro-RO"/>
        </w:rPr>
        <w:t>ț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>ie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>obliga</w:t>
      </w:r>
      <w:r>
        <w:rPr>
          <w:rFonts w:ascii="Cambria Math" w:eastAsia="Times New Roman" w:hAnsi="Cambria Math" w:cs="Times New Roman"/>
          <w:i/>
          <w:color w:val="000000"/>
          <w:sz w:val="24"/>
          <w:szCs w:val="24"/>
          <w:lang w:val="en-US" w:eastAsia="ro-RO"/>
        </w:rPr>
        <w:t>ț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>ie</w:t>
      </w:r>
      <w:proofErr w:type="spellEnd"/>
      <w:r w:rsidR="00C672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>pozitivă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>statului</w:t>
      </w:r>
      <w:proofErr w:type="spellEnd"/>
      <w:r w:rsidR="00C672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>potrivit</w:t>
      </w:r>
      <w:proofErr w:type="spellEnd"/>
      <w:r w:rsidR="00C672E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 xml:space="preserve"> </w:t>
      </w:r>
      <w:proofErr w:type="spellStart"/>
      <w:r w:rsidR="00C3596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>Conventi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>ei</w:t>
      </w:r>
      <w:proofErr w:type="spellEnd"/>
      <w:r w:rsidR="00C3596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>Europene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>Drepturilor</w:t>
      </w:r>
      <w:proofErr w:type="spellEnd"/>
      <w:r w:rsidR="00C35968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o-RO"/>
        </w:rPr>
        <w:t>Omului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.  In: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Materialele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ale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mesei</w:t>
      </w:r>
      <w:proofErr w:type="spellEnd"/>
      <w:r w:rsidR="00C3596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rotunde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participare</w:t>
      </w:r>
      <w:proofErr w:type="spellEnd"/>
      <w:r w:rsidR="00C3596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interna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en-US" w:eastAsia="ro-RO"/>
        </w:rPr>
        <w:t>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ionala</w:t>
      </w:r>
      <w:proofErr w:type="spellEnd"/>
      <w:r w:rsidR="00C3596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consacrată</w:t>
      </w:r>
      <w:proofErr w:type="spellEnd"/>
      <w:r w:rsidR="00C3596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aniversării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a 65-a de la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adoptarea</w:t>
      </w:r>
      <w:proofErr w:type="spellEnd"/>
      <w:r w:rsidR="00C3596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Declara</w:t>
      </w:r>
      <w:r>
        <w:rPr>
          <w:rFonts w:ascii="Cambria Math" w:eastAsia="Times New Roman" w:hAnsi="Cambria Math" w:cs="Times New Roman"/>
          <w:color w:val="000000"/>
          <w:sz w:val="24"/>
          <w:szCs w:val="24"/>
          <w:lang w:val="en-US" w:eastAsia="ro-RO"/>
        </w:rPr>
        <w:t>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iei</w:t>
      </w:r>
      <w:proofErr w:type="spellEnd"/>
      <w:r w:rsidR="00C3596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universale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drepturilor</w:t>
      </w:r>
      <w:proofErr w:type="spellEnd"/>
      <w:r w:rsidR="00C3596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omului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, 11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decembrie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2013,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Chişinău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:  Academia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Administrare</w:t>
      </w:r>
      <w:proofErr w:type="spellEnd"/>
      <w:r w:rsidR="00C3596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Publică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  <w:t>, 2014</w:t>
      </w:r>
    </w:p>
    <w:p w:rsidR="00684C16" w:rsidRDefault="00684C16" w:rsidP="00684C1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o-RO"/>
        </w:rPr>
      </w:pPr>
    </w:p>
    <w:p w:rsidR="00684C16" w:rsidRDefault="00684C16" w:rsidP="00684C16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Rapoarte</w:t>
      </w:r>
      <w:proofErr w:type="spellEnd"/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„Aspecte teoretice şi legale ale dreptului de proprietate în Republica Moldova”; „Ordinea de drept – condiţie prioritară pentru instituirea statului de drept în Republica Moldova”; „Situaţia puterii judecătoreşti în Republica Moldova”, „Problemele actuale ale ştiinţelor socio-umane în condiţiile integrării europene”; „Evaluarea necesităţilor sistemului judiciar al Republicii </w:t>
      </w: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>Moldova”; „Independenţa puterii judecătoreşti şi responsabilitatea materială a judecătorilor”, etc..</w:t>
      </w:r>
    </w:p>
    <w:p w:rsidR="00F01E43" w:rsidRDefault="00821355" w:rsidP="00F01E43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Limbile vorbite</w:t>
      </w:r>
    </w:p>
    <w:p w:rsidR="00821355" w:rsidRPr="00F01E43" w:rsidRDefault="00EB39EB" w:rsidP="00F01E43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Româ</w:t>
      </w:r>
      <w:r w:rsidR="00821355">
        <w:rPr>
          <w:rFonts w:ascii="Times New Roman" w:hAnsi="Times New Roman" w:cs="Times New Roman"/>
          <w:sz w:val="24"/>
          <w:szCs w:val="24"/>
          <w:lang w:val="ro-RO"/>
        </w:rPr>
        <w:t>na – maternă</w:t>
      </w:r>
    </w:p>
    <w:p w:rsidR="00821355" w:rsidRDefault="00790FA2" w:rsidP="00F01E4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Rusa</w:t>
      </w:r>
      <w:r w:rsidR="00821355">
        <w:rPr>
          <w:rFonts w:ascii="Times New Roman" w:hAnsi="Times New Roman" w:cs="Times New Roman"/>
          <w:sz w:val="24"/>
          <w:szCs w:val="24"/>
          <w:lang w:val="ro-RO"/>
        </w:rPr>
        <w:t xml:space="preserve">     -  fluent</w:t>
      </w:r>
    </w:p>
    <w:p w:rsidR="00821355" w:rsidRDefault="00790FA2" w:rsidP="00F01E4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Franceza</w:t>
      </w:r>
      <w:r w:rsidR="00821355">
        <w:rPr>
          <w:rFonts w:ascii="Times New Roman" w:hAnsi="Times New Roman" w:cs="Times New Roman"/>
          <w:sz w:val="24"/>
          <w:szCs w:val="24"/>
          <w:lang w:val="ro-RO"/>
        </w:rPr>
        <w:t xml:space="preserve"> – fluent</w:t>
      </w:r>
    </w:p>
    <w:p w:rsidR="00821355" w:rsidRPr="00821355" w:rsidRDefault="00790FA2" w:rsidP="00F01E4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Engleza</w:t>
      </w:r>
      <w:r w:rsidR="003C59AA">
        <w:rPr>
          <w:rFonts w:ascii="Times New Roman" w:hAnsi="Times New Roman" w:cs="Times New Roman"/>
          <w:sz w:val="24"/>
          <w:szCs w:val="24"/>
          <w:lang w:val="ro-RO"/>
        </w:rPr>
        <w:t xml:space="preserve">   - bine</w:t>
      </w:r>
      <w:r w:rsidR="0082135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684C16" w:rsidRDefault="00684C16" w:rsidP="00684C16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06915" w:rsidRPr="00684C16" w:rsidRDefault="00D06915">
      <w:pPr>
        <w:rPr>
          <w:lang w:val="ro-RO"/>
        </w:rPr>
      </w:pPr>
    </w:p>
    <w:sectPr w:rsidR="00D06915" w:rsidRPr="00684C16" w:rsidSect="00557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35223"/>
    <w:multiLevelType w:val="multilevel"/>
    <w:tmpl w:val="AB624682"/>
    <w:lvl w:ilvl="0">
      <w:start w:val="1989"/>
      <w:numFmt w:val="decimal"/>
      <w:lvlText w:val="%1"/>
      <w:lvlJc w:val="left"/>
      <w:pPr>
        <w:tabs>
          <w:tab w:val="num" w:pos="1650"/>
        </w:tabs>
        <w:ind w:left="1650" w:hanging="1650"/>
      </w:pPr>
    </w:lvl>
    <w:lvl w:ilvl="1">
      <w:start w:val="1995"/>
      <w:numFmt w:val="decimal"/>
      <w:lvlText w:val="%1-%2"/>
      <w:lvlJc w:val="left"/>
      <w:pPr>
        <w:tabs>
          <w:tab w:val="num" w:pos="1650"/>
        </w:tabs>
        <w:ind w:left="1650" w:hanging="1650"/>
      </w:pPr>
    </w:lvl>
    <w:lvl w:ilvl="2">
      <w:start w:val="1"/>
      <w:numFmt w:val="decimal"/>
      <w:lvlText w:val="%1-%2.%3"/>
      <w:lvlJc w:val="left"/>
      <w:pPr>
        <w:tabs>
          <w:tab w:val="num" w:pos="1650"/>
        </w:tabs>
        <w:ind w:left="1650" w:hanging="1650"/>
      </w:pPr>
    </w:lvl>
    <w:lvl w:ilvl="3">
      <w:start w:val="1"/>
      <w:numFmt w:val="decimal"/>
      <w:lvlText w:val="%1-%2.%3.%4"/>
      <w:lvlJc w:val="left"/>
      <w:pPr>
        <w:tabs>
          <w:tab w:val="num" w:pos="1650"/>
        </w:tabs>
        <w:ind w:left="1650" w:hanging="1650"/>
      </w:pPr>
    </w:lvl>
    <w:lvl w:ilvl="4">
      <w:start w:val="1"/>
      <w:numFmt w:val="decimal"/>
      <w:lvlText w:val="%1-%2.%3.%4.%5"/>
      <w:lvlJc w:val="left"/>
      <w:pPr>
        <w:tabs>
          <w:tab w:val="num" w:pos="1650"/>
        </w:tabs>
        <w:ind w:left="1650" w:hanging="1650"/>
      </w:pPr>
    </w:lvl>
    <w:lvl w:ilvl="5">
      <w:start w:val="1"/>
      <w:numFmt w:val="decimal"/>
      <w:lvlText w:val="%1-%2.%3.%4.%5.%6"/>
      <w:lvlJc w:val="left"/>
      <w:pPr>
        <w:tabs>
          <w:tab w:val="num" w:pos="1650"/>
        </w:tabs>
        <w:ind w:left="1650" w:hanging="1650"/>
      </w:pPr>
    </w:lvl>
    <w:lvl w:ilvl="6">
      <w:start w:val="1"/>
      <w:numFmt w:val="decimal"/>
      <w:lvlText w:val="%1-%2.%3.%4.%5.%6.%7"/>
      <w:lvlJc w:val="left"/>
      <w:pPr>
        <w:tabs>
          <w:tab w:val="num" w:pos="1650"/>
        </w:tabs>
        <w:ind w:left="1650" w:hanging="1650"/>
      </w:pPr>
    </w:lvl>
    <w:lvl w:ilvl="7">
      <w:start w:val="1"/>
      <w:numFmt w:val="decimal"/>
      <w:lvlText w:val="%1-%2.%3.%4.%5.%6.%7.%8"/>
      <w:lvlJc w:val="left"/>
      <w:pPr>
        <w:tabs>
          <w:tab w:val="num" w:pos="1650"/>
        </w:tabs>
        <w:ind w:left="1650" w:hanging="165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2DF95951"/>
    <w:multiLevelType w:val="multilevel"/>
    <w:tmpl w:val="9DD2259C"/>
    <w:lvl w:ilvl="0">
      <w:start w:val="1998"/>
      <w:numFmt w:val="decimal"/>
      <w:lvlText w:val="%1"/>
      <w:lvlJc w:val="left"/>
      <w:pPr>
        <w:tabs>
          <w:tab w:val="num" w:pos="1650"/>
        </w:tabs>
        <w:ind w:left="1650" w:hanging="1650"/>
      </w:pPr>
    </w:lvl>
    <w:lvl w:ilvl="1">
      <w:start w:val="2002"/>
      <w:numFmt w:val="decimal"/>
      <w:lvlText w:val="%1-%2"/>
      <w:lvlJc w:val="left"/>
      <w:pPr>
        <w:tabs>
          <w:tab w:val="num" w:pos="1650"/>
        </w:tabs>
        <w:ind w:left="1650" w:hanging="1650"/>
      </w:pPr>
    </w:lvl>
    <w:lvl w:ilvl="2">
      <w:start w:val="1"/>
      <w:numFmt w:val="decimal"/>
      <w:lvlText w:val="%1-%2.%3"/>
      <w:lvlJc w:val="left"/>
      <w:pPr>
        <w:tabs>
          <w:tab w:val="num" w:pos="1650"/>
        </w:tabs>
        <w:ind w:left="1650" w:hanging="1650"/>
      </w:pPr>
    </w:lvl>
    <w:lvl w:ilvl="3">
      <w:start w:val="1"/>
      <w:numFmt w:val="decimal"/>
      <w:lvlText w:val="%1-%2.%3.%4"/>
      <w:lvlJc w:val="left"/>
      <w:pPr>
        <w:tabs>
          <w:tab w:val="num" w:pos="1650"/>
        </w:tabs>
        <w:ind w:left="1650" w:hanging="1650"/>
      </w:pPr>
    </w:lvl>
    <w:lvl w:ilvl="4">
      <w:start w:val="1"/>
      <w:numFmt w:val="decimal"/>
      <w:lvlText w:val="%1-%2.%3.%4.%5"/>
      <w:lvlJc w:val="left"/>
      <w:pPr>
        <w:tabs>
          <w:tab w:val="num" w:pos="1650"/>
        </w:tabs>
        <w:ind w:left="1650" w:hanging="1650"/>
      </w:pPr>
    </w:lvl>
    <w:lvl w:ilvl="5">
      <w:start w:val="1"/>
      <w:numFmt w:val="decimal"/>
      <w:lvlText w:val="%1-%2.%3.%4.%5.%6"/>
      <w:lvlJc w:val="left"/>
      <w:pPr>
        <w:tabs>
          <w:tab w:val="num" w:pos="1650"/>
        </w:tabs>
        <w:ind w:left="1650" w:hanging="1650"/>
      </w:pPr>
    </w:lvl>
    <w:lvl w:ilvl="6">
      <w:start w:val="1"/>
      <w:numFmt w:val="decimal"/>
      <w:lvlText w:val="%1-%2.%3.%4.%5.%6.%7"/>
      <w:lvlJc w:val="left"/>
      <w:pPr>
        <w:tabs>
          <w:tab w:val="num" w:pos="1650"/>
        </w:tabs>
        <w:ind w:left="1650" w:hanging="1650"/>
      </w:pPr>
    </w:lvl>
    <w:lvl w:ilvl="7">
      <w:start w:val="1"/>
      <w:numFmt w:val="decimal"/>
      <w:lvlText w:val="%1-%2.%3.%4.%5.%6.%7.%8"/>
      <w:lvlJc w:val="left"/>
      <w:pPr>
        <w:tabs>
          <w:tab w:val="num" w:pos="1650"/>
        </w:tabs>
        <w:ind w:left="1650" w:hanging="165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2EA409ED"/>
    <w:multiLevelType w:val="multilevel"/>
    <w:tmpl w:val="FB64B0D6"/>
    <w:lvl w:ilvl="0">
      <w:start w:val="1998"/>
      <w:numFmt w:val="decimal"/>
      <w:lvlText w:val="%1"/>
      <w:lvlJc w:val="left"/>
      <w:pPr>
        <w:tabs>
          <w:tab w:val="num" w:pos="1650"/>
        </w:tabs>
        <w:ind w:left="1650" w:hanging="1650"/>
      </w:pPr>
    </w:lvl>
    <w:lvl w:ilvl="1">
      <w:start w:val="2002"/>
      <w:numFmt w:val="decimal"/>
      <w:lvlText w:val="%1-%2"/>
      <w:lvlJc w:val="left"/>
      <w:pPr>
        <w:tabs>
          <w:tab w:val="num" w:pos="1650"/>
        </w:tabs>
        <w:ind w:left="1650" w:hanging="1650"/>
      </w:pPr>
    </w:lvl>
    <w:lvl w:ilvl="2">
      <w:start w:val="1"/>
      <w:numFmt w:val="decimal"/>
      <w:lvlText w:val="%1-%2.%3"/>
      <w:lvlJc w:val="left"/>
      <w:pPr>
        <w:tabs>
          <w:tab w:val="num" w:pos="1650"/>
        </w:tabs>
        <w:ind w:left="1650" w:hanging="1650"/>
      </w:pPr>
    </w:lvl>
    <w:lvl w:ilvl="3">
      <w:start w:val="1"/>
      <w:numFmt w:val="decimal"/>
      <w:lvlText w:val="%1-%2.%3.%4"/>
      <w:lvlJc w:val="left"/>
      <w:pPr>
        <w:tabs>
          <w:tab w:val="num" w:pos="1650"/>
        </w:tabs>
        <w:ind w:left="1650" w:hanging="1650"/>
      </w:pPr>
    </w:lvl>
    <w:lvl w:ilvl="4">
      <w:start w:val="1"/>
      <w:numFmt w:val="decimal"/>
      <w:lvlText w:val="%1-%2.%3.%4.%5"/>
      <w:lvlJc w:val="left"/>
      <w:pPr>
        <w:tabs>
          <w:tab w:val="num" w:pos="1650"/>
        </w:tabs>
        <w:ind w:left="1650" w:hanging="1650"/>
      </w:pPr>
    </w:lvl>
    <w:lvl w:ilvl="5">
      <w:start w:val="1"/>
      <w:numFmt w:val="decimal"/>
      <w:lvlText w:val="%1-%2.%3.%4.%5.%6"/>
      <w:lvlJc w:val="left"/>
      <w:pPr>
        <w:tabs>
          <w:tab w:val="num" w:pos="1650"/>
        </w:tabs>
        <w:ind w:left="1650" w:hanging="1650"/>
      </w:pPr>
    </w:lvl>
    <w:lvl w:ilvl="6">
      <w:start w:val="1"/>
      <w:numFmt w:val="decimal"/>
      <w:lvlText w:val="%1-%2.%3.%4.%5.%6.%7"/>
      <w:lvlJc w:val="left"/>
      <w:pPr>
        <w:tabs>
          <w:tab w:val="num" w:pos="1650"/>
        </w:tabs>
        <w:ind w:left="1650" w:hanging="1650"/>
      </w:pPr>
    </w:lvl>
    <w:lvl w:ilvl="7">
      <w:start w:val="1"/>
      <w:numFmt w:val="decimal"/>
      <w:lvlText w:val="%1-%2.%3.%4.%5.%6.%7.%8"/>
      <w:lvlJc w:val="left"/>
      <w:pPr>
        <w:tabs>
          <w:tab w:val="num" w:pos="1650"/>
        </w:tabs>
        <w:ind w:left="1650" w:hanging="165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386071A4"/>
    <w:multiLevelType w:val="multilevel"/>
    <w:tmpl w:val="F730994E"/>
    <w:lvl w:ilvl="0">
      <w:start w:val="1995"/>
      <w:numFmt w:val="decimal"/>
      <w:lvlText w:val="%1"/>
      <w:lvlJc w:val="left"/>
      <w:pPr>
        <w:tabs>
          <w:tab w:val="num" w:pos="1710"/>
        </w:tabs>
        <w:ind w:left="1710" w:hanging="1710"/>
      </w:pPr>
    </w:lvl>
    <w:lvl w:ilvl="1">
      <w:start w:val="1996"/>
      <w:numFmt w:val="decimal"/>
      <w:lvlText w:val="%1-%2"/>
      <w:lvlJc w:val="left"/>
      <w:pPr>
        <w:tabs>
          <w:tab w:val="num" w:pos="1710"/>
        </w:tabs>
        <w:ind w:left="1710" w:hanging="1710"/>
      </w:pPr>
    </w:lvl>
    <w:lvl w:ilvl="2">
      <w:start w:val="1"/>
      <w:numFmt w:val="decimal"/>
      <w:lvlText w:val="%1-%2.%3"/>
      <w:lvlJc w:val="left"/>
      <w:pPr>
        <w:tabs>
          <w:tab w:val="num" w:pos="1710"/>
        </w:tabs>
        <w:ind w:left="1710" w:hanging="1710"/>
      </w:pPr>
    </w:lvl>
    <w:lvl w:ilvl="3">
      <w:start w:val="1"/>
      <w:numFmt w:val="decimal"/>
      <w:lvlText w:val="%1-%2.%3.%4"/>
      <w:lvlJc w:val="left"/>
      <w:pPr>
        <w:tabs>
          <w:tab w:val="num" w:pos="1710"/>
        </w:tabs>
        <w:ind w:left="1710" w:hanging="1710"/>
      </w:pPr>
    </w:lvl>
    <w:lvl w:ilvl="4">
      <w:start w:val="1"/>
      <w:numFmt w:val="decimal"/>
      <w:lvlText w:val="%1-%2.%3.%4.%5"/>
      <w:lvlJc w:val="left"/>
      <w:pPr>
        <w:tabs>
          <w:tab w:val="num" w:pos="1710"/>
        </w:tabs>
        <w:ind w:left="1710" w:hanging="1710"/>
      </w:pPr>
    </w:lvl>
    <w:lvl w:ilvl="5">
      <w:start w:val="1"/>
      <w:numFmt w:val="decimal"/>
      <w:lvlText w:val="%1-%2.%3.%4.%5.%6"/>
      <w:lvlJc w:val="left"/>
      <w:pPr>
        <w:tabs>
          <w:tab w:val="num" w:pos="1710"/>
        </w:tabs>
        <w:ind w:left="1710" w:hanging="1710"/>
      </w:pPr>
    </w:lvl>
    <w:lvl w:ilvl="6">
      <w:start w:val="1"/>
      <w:numFmt w:val="decimal"/>
      <w:lvlText w:val="%1-%2.%3.%4.%5.%6.%7"/>
      <w:lvlJc w:val="left"/>
      <w:pPr>
        <w:tabs>
          <w:tab w:val="num" w:pos="1710"/>
        </w:tabs>
        <w:ind w:left="1710" w:hanging="1710"/>
      </w:pPr>
    </w:lvl>
    <w:lvl w:ilvl="7">
      <w:start w:val="1"/>
      <w:numFmt w:val="decimal"/>
      <w:lvlText w:val="%1-%2.%3.%4.%5.%6.%7.%8"/>
      <w:lvlJc w:val="left"/>
      <w:pPr>
        <w:tabs>
          <w:tab w:val="num" w:pos="1710"/>
        </w:tabs>
        <w:ind w:left="1710" w:hanging="171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44D97C38"/>
    <w:multiLevelType w:val="multilevel"/>
    <w:tmpl w:val="A5B49EB4"/>
    <w:lvl w:ilvl="0">
      <w:start w:val="2003"/>
      <w:numFmt w:val="decimal"/>
      <w:lvlText w:val="%1"/>
      <w:lvlJc w:val="left"/>
      <w:pPr>
        <w:tabs>
          <w:tab w:val="num" w:pos="1650"/>
        </w:tabs>
        <w:ind w:left="1650" w:hanging="1650"/>
      </w:pPr>
    </w:lvl>
    <w:lvl w:ilvl="1">
      <w:start w:val="2005"/>
      <w:numFmt w:val="decimal"/>
      <w:lvlText w:val="%1-%2"/>
      <w:lvlJc w:val="left"/>
      <w:pPr>
        <w:tabs>
          <w:tab w:val="num" w:pos="1650"/>
        </w:tabs>
        <w:ind w:left="1650" w:hanging="1650"/>
      </w:pPr>
    </w:lvl>
    <w:lvl w:ilvl="2">
      <w:start w:val="1"/>
      <w:numFmt w:val="decimal"/>
      <w:lvlText w:val="%1-%2.%3"/>
      <w:lvlJc w:val="left"/>
      <w:pPr>
        <w:tabs>
          <w:tab w:val="num" w:pos="1650"/>
        </w:tabs>
        <w:ind w:left="1650" w:hanging="1650"/>
      </w:pPr>
    </w:lvl>
    <w:lvl w:ilvl="3">
      <w:start w:val="1"/>
      <w:numFmt w:val="decimal"/>
      <w:lvlText w:val="%1-%2.%3.%4"/>
      <w:lvlJc w:val="left"/>
      <w:pPr>
        <w:tabs>
          <w:tab w:val="num" w:pos="1650"/>
        </w:tabs>
        <w:ind w:left="1650" w:hanging="1650"/>
      </w:pPr>
    </w:lvl>
    <w:lvl w:ilvl="4">
      <w:start w:val="1"/>
      <w:numFmt w:val="decimal"/>
      <w:lvlText w:val="%1-%2.%3.%4.%5"/>
      <w:lvlJc w:val="left"/>
      <w:pPr>
        <w:tabs>
          <w:tab w:val="num" w:pos="1650"/>
        </w:tabs>
        <w:ind w:left="1650" w:hanging="1650"/>
      </w:pPr>
    </w:lvl>
    <w:lvl w:ilvl="5">
      <w:start w:val="1"/>
      <w:numFmt w:val="decimal"/>
      <w:lvlText w:val="%1-%2.%3.%4.%5.%6"/>
      <w:lvlJc w:val="left"/>
      <w:pPr>
        <w:tabs>
          <w:tab w:val="num" w:pos="1650"/>
        </w:tabs>
        <w:ind w:left="1650" w:hanging="1650"/>
      </w:pPr>
    </w:lvl>
    <w:lvl w:ilvl="6">
      <w:start w:val="1"/>
      <w:numFmt w:val="decimal"/>
      <w:lvlText w:val="%1-%2.%3.%4.%5.%6.%7"/>
      <w:lvlJc w:val="left"/>
      <w:pPr>
        <w:tabs>
          <w:tab w:val="num" w:pos="1650"/>
        </w:tabs>
        <w:ind w:left="1650" w:hanging="1650"/>
      </w:pPr>
    </w:lvl>
    <w:lvl w:ilvl="7">
      <w:start w:val="1"/>
      <w:numFmt w:val="decimal"/>
      <w:lvlText w:val="%1-%2.%3.%4.%5.%6.%7.%8"/>
      <w:lvlJc w:val="left"/>
      <w:pPr>
        <w:tabs>
          <w:tab w:val="num" w:pos="1650"/>
        </w:tabs>
        <w:ind w:left="1650" w:hanging="165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4E7117AF"/>
    <w:multiLevelType w:val="multilevel"/>
    <w:tmpl w:val="9DC0364C"/>
    <w:lvl w:ilvl="0">
      <w:start w:val="2001"/>
      <w:numFmt w:val="decimal"/>
      <w:lvlText w:val="%1"/>
      <w:lvlJc w:val="left"/>
      <w:pPr>
        <w:tabs>
          <w:tab w:val="num" w:pos="1650"/>
        </w:tabs>
        <w:ind w:left="1650" w:hanging="1650"/>
      </w:pPr>
    </w:lvl>
    <w:lvl w:ilvl="1">
      <w:start w:val="2003"/>
      <w:numFmt w:val="decimal"/>
      <w:lvlText w:val="%1-%2"/>
      <w:lvlJc w:val="left"/>
      <w:pPr>
        <w:tabs>
          <w:tab w:val="num" w:pos="1650"/>
        </w:tabs>
        <w:ind w:left="1650" w:hanging="1650"/>
      </w:pPr>
    </w:lvl>
    <w:lvl w:ilvl="2">
      <w:start w:val="1"/>
      <w:numFmt w:val="decimal"/>
      <w:lvlText w:val="%1-%2.%3"/>
      <w:lvlJc w:val="left"/>
      <w:pPr>
        <w:tabs>
          <w:tab w:val="num" w:pos="1650"/>
        </w:tabs>
        <w:ind w:left="1650" w:hanging="1650"/>
      </w:pPr>
    </w:lvl>
    <w:lvl w:ilvl="3">
      <w:start w:val="1"/>
      <w:numFmt w:val="decimal"/>
      <w:lvlText w:val="%1-%2.%3.%4"/>
      <w:lvlJc w:val="left"/>
      <w:pPr>
        <w:tabs>
          <w:tab w:val="num" w:pos="1650"/>
        </w:tabs>
        <w:ind w:left="1650" w:hanging="1650"/>
      </w:pPr>
    </w:lvl>
    <w:lvl w:ilvl="4">
      <w:start w:val="1"/>
      <w:numFmt w:val="decimal"/>
      <w:lvlText w:val="%1-%2.%3.%4.%5"/>
      <w:lvlJc w:val="left"/>
      <w:pPr>
        <w:tabs>
          <w:tab w:val="num" w:pos="1650"/>
        </w:tabs>
        <w:ind w:left="1650" w:hanging="1650"/>
      </w:pPr>
    </w:lvl>
    <w:lvl w:ilvl="5">
      <w:start w:val="1"/>
      <w:numFmt w:val="decimal"/>
      <w:lvlText w:val="%1-%2.%3.%4.%5.%6"/>
      <w:lvlJc w:val="left"/>
      <w:pPr>
        <w:tabs>
          <w:tab w:val="num" w:pos="1650"/>
        </w:tabs>
        <w:ind w:left="1650" w:hanging="1650"/>
      </w:pPr>
    </w:lvl>
    <w:lvl w:ilvl="6">
      <w:start w:val="1"/>
      <w:numFmt w:val="decimal"/>
      <w:lvlText w:val="%1-%2.%3.%4.%5.%6.%7"/>
      <w:lvlJc w:val="left"/>
      <w:pPr>
        <w:tabs>
          <w:tab w:val="num" w:pos="1650"/>
        </w:tabs>
        <w:ind w:left="1650" w:hanging="1650"/>
      </w:pPr>
    </w:lvl>
    <w:lvl w:ilvl="7">
      <w:start w:val="1"/>
      <w:numFmt w:val="decimal"/>
      <w:lvlText w:val="%1-%2.%3.%4.%5.%6.%7.%8"/>
      <w:lvlJc w:val="left"/>
      <w:pPr>
        <w:tabs>
          <w:tab w:val="num" w:pos="1650"/>
        </w:tabs>
        <w:ind w:left="1650" w:hanging="165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675324A5"/>
    <w:multiLevelType w:val="multilevel"/>
    <w:tmpl w:val="18BEAD24"/>
    <w:lvl w:ilvl="0">
      <w:start w:val="1998"/>
      <w:numFmt w:val="decimal"/>
      <w:lvlText w:val="%1"/>
      <w:lvlJc w:val="left"/>
      <w:pPr>
        <w:tabs>
          <w:tab w:val="num" w:pos="1650"/>
        </w:tabs>
        <w:ind w:left="1650" w:hanging="1650"/>
      </w:pPr>
    </w:lvl>
    <w:lvl w:ilvl="1">
      <w:start w:val="2005"/>
      <w:numFmt w:val="decimal"/>
      <w:lvlText w:val="%1-%2"/>
      <w:lvlJc w:val="left"/>
      <w:pPr>
        <w:tabs>
          <w:tab w:val="num" w:pos="1650"/>
        </w:tabs>
        <w:ind w:left="1650" w:hanging="1650"/>
      </w:pPr>
    </w:lvl>
    <w:lvl w:ilvl="2">
      <w:start w:val="1"/>
      <w:numFmt w:val="decimal"/>
      <w:lvlText w:val="%1-%2.%3"/>
      <w:lvlJc w:val="left"/>
      <w:pPr>
        <w:tabs>
          <w:tab w:val="num" w:pos="1650"/>
        </w:tabs>
        <w:ind w:left="1650" w:hanging="1650"/>
      </w:pPr>
    </w:lvl>
    <w:lvl w:ilvl="3">
      <w:start w:val="1"/>
      <w:numFmt w:val="decimal"/>
      <w:lvlText w:val="%1-%2.%3.%4"/>
      <w:lvlJc w:val="left"/>
      <w:pPr>
        <w:tabs>
          <w:tab w:val="num" w:pos="1650"/>
        </w:tabs>
        <w:ind w:left="1650" w:hanging="1650"/>
      </w:pPr>
    </w:lvl>
    <w:lvl w:ilvl="4">
      <w:start w:val="1"/>
      <w:numFmt w:val="decimal"/>
      <w:lvlText w:val="%1-%2.%3.%4.%5"/>
      <w:lvlJc w:val="left"/>
      <w:pPr>
        <w:tabs>
          <w:tab w:val="num" w:pos="1650"/>
        </w:tabs>
        <w:ind w:left="1650" w:hanging="1650"/>
      </w:pPr>
    </w:lvl>
    <w:lvl w:ilvl="5">
      <w:start w:val="1"/>
      <w:numFmt w:val="decimal"/>
      <w:lvlText w:val="%1-%2.%3.%4.%5.%6"/>
      <w:lvlJc w:val="left"/>
      <w:pPr>
        <w:tabs>
          <w:tab w:val="num" w:pos="1650"/>
        </w:tabs>
        <w:ind w:left="1650" w:hanging="1650"/>
      </w:pPr>
    </w:lvl>
    <w:lvl w:ilvl="6">
      <w:start w:val="1"/>
      <w:numFmt w:val="decimal"/>
      <w:lvlText w:val="%1-%2.%3.%4.%5.%6.%7"/>
      <w:lvlJc w:val="left"/>
      <w:pPr>
        <w:tabs>
          <w:tab w:val="num" w:pos="1650"/>
        </w:tabs>
        <w:ind w:left="1650" w:hanging="1650"/>
      </w:pPr>
    </w:lvl>
    <w:lvl w:ilvl="7">
      <w:start w:val="1"/>
      <w:numFmt w:val="decimal"/>
      <w:lvlText w:val="%1-%2.%3.%4.%5.%6.%7.%8"/>
      <w:lvlJc w:val="left"/>
      <w:pPr>
        <w:tabs>
          <w:tab w:val="num" w:pos="1650"/>
        </w:tabs>
        <w:ind w:left="1650" w:hanging="165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>
    <w:nsid w:val="698D1D1F"/>
    <w:multiLevelType w:val="multilevel"/>
    <w:tmpl w:val="BB08BFEC"/>
    <w:lvl w:ilvl="0">
      <w:start w:val="1996"/>
      <w:numFmt w:val="decimal"/>
      <w:lvlText w:val="%1"/>
      <w:lvlJc w:val="left"/>
      <w:pPr>
        <w:tabs>
          <w:tab w:val="num" w:pos="1650"/>
        </w:tabs>
        <w:ind w:left="1650" w:hanging="1650"/>
      </w:pPr>
    </w:lvl>
    <w:lvl w:ilvl="1">
      <w:start w:val="2003"/>
      <w:numFmt w:val="decimal"/>
      <w:lvlText w:val="%1-%2"/>
      <w:lvlJc w:val="left"/>
      <w:pPr>
        <w:tabs>
          <w:tab w:val="num" w:pos="1650"/>
        </w:tabs>
        <w:ind w:left="1650" w:hanging="1650"/>
      </w:pPr>
    </w:lvl>
    <w:lvl w:ilvl="2">
      <w:start w:val="1"/>
      <w:numFmt w:val="decimal"/>
      <w:lvlText w:val="%1-%2.%3"/>
      <w:lvlJc w:val="left"/>
      <w:pPr>
        <w:tabs>
          <w:tab w:val="num" w:pos="1650"/>
        </w:tabs>
        <w:ind w:left="1650" w:hanging="1650"/>
      </w:pPr>
    </w:lvl>
    <w:lvl w:ilvl="3">
      <w:start w:val="1"/>
      <w:numFmt w:val="decimal"/>
      <w:lvlText w:val="%1-%2.%3.%4"/>
      <w:lvlJc w:val="left"/>
      <w:pPr>
        <w:tabs>
          <w:tab w:val="num" w:pos="1650"/>
        </w:tabs>
        <w:ind w:left="1650" w:hanging="1650"/>
      </w:pPr>
    </w:lvl>
    <w:lvl w:ilvl="4">
      <w:start w:val="1"/>
      <w:numFmt w:val="decimal"/>
      <w:lvlText w:val="%1-%2.%3.%4.%5"/>
      <w:lvlJc w:val="left"/>
      <w:pPr>
        <w:tabs>
          <w:tab w:val="num" w:pos="1650"/>
        </w:tabs>
        <w:ind w:left="1650" w:hanging="1650"/>
      </w:pPr>
    </w:lvl>
    <w:lvl w:ilvl="5">
      <w:start w:val="1"/>
      <w:numFmt w:val="decimal"/>
      <w:lvlText w:val="%1-%2.%3.%4.%5.%6"/>
      <w:lvlJc w:val="left"/>
      <w:pPr>
        <w:tabs>
          <w:tab w:val="num" w:pos="1650"/>
        </w:tabs>
        <w:ind w:left="1650" w:hanging="1650"/>
      </w:pPr>
    </w:lvl>
    <w:lvl w:ilvl="6">
      <w:start w:val="1"/>
      <w:numFmt w:val="decimal"/>
      <w:lvlText w:val="%1-%2.%3.%4.%5.%6.%7"/>
      <w:lvlJc w:val="left"/>
      <w:pPr>
        <w:tabs>
          <w:tab w:val="num" w:pos="1650"/>
        </w:tabs>
        <w:ind w:left="1650" w:hanging="1650"/>
      </w:pPr>
    </w:lvl>
    <w:lvl w:ilvl="7">
      <w:start w:val="1"/>
      <w:numFmt w:val="decimal"/>
      <w:lvlText w:val="%1-%2.%3.%4.%5.%6.%7.%8"/>
      <w:lvlJc w:val="left"/>
      <w:pPr>
        <w:tabs>
          <w:tab w:val="num" w:pos="1650"/>
        </w:tabs>
        <w:ind w:left="1650" w:hanging="165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>
    <w:nsid w:val="706C25CE"/>
    <w:multiLevelType w:val="hybridMultilevel"/>
    <w:tmpl w:val="25D47D98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07A36FA">
      <w:start w:val="2007"/>
      <w:numFmt w:val="decimal"/>
      <w:lvlText w:val="%2"/>
      <w:lvlJc w:val="left"/>
      <w:pPr>
        <w:tabs>
          <w:tab w:val="num" w:pos="1560"/>
        </w:tabs>
        <w:ind w:left="1560" w:hanging="48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E9111B"/>
    <w:multiLevelType w:val="hybridMultilevel"/>
    <w:tmpl w:val="A14208B0"/>
    <w:lvl w:ilvl="0" w:tplc="041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C4D71EC"/>
    <w:multiLevelType w:val="multilevel"/>
    <w:tmpl w:val="585A1072"/>
    <w:lvl w:ilvl="0">
      <w:start w:val="1988"/>
      <w:numFmt w:val="decimal"/>
      <w:lvlText w:val="%1"/>
      <w:lvlJc w:val="left"/>
      <w:pPr>
        <w:tabs>
          <w:tab w:val="num" w:pos="1710"/>
        </w:tabs>
        <w:ind w:left="1710" w:hanging="1710"/>
      </w:pPr>
    </w:lvl>
    <w:lvl w:ilvl="1">
      <w:start w:val="1989"/>
      <w:numFmt w:val="decimal"/>
      <w:lvlText w:val="%1-%2"/>
      <w:lvlJc w:val="left"/>
      <w:pPr>
        <w:tabs>
          <w:tab w:val="num" w:pos="1710"/>
        </w:tabs>
        <w:ind w:left="1710" w:hanging="1710"/>
      </w:pPr>
    </w:lvl>
    <w:lvl w:ilvl="2">
      <w:start w:val="1"/>
      <w:numFmt w:val="decimal"/>
      <w:lvlText w:val="%1-%2.%3"/>
      <w:lvlJc w:val="left"/>
      <w:pPr>
        <w:tabs>
          <w:tab w:val="num" w:pos="1710"/>
        </w:tabs>
        <w:ind w:left="1710" w:hanging="1710"/>
      </w:pPr>
    </w:lvl>
    <w:lvl w:ilvl="3">
      <w:start w:val="1"/>
      <w:numFmt w:val="decimal"/>
      <w:lvlText w:val="%1-%2.%3.%4"/>
      <w:lvlJc w:val="left"/>
      <w:pPr>
        <w:tabs>
          <w:tab w:val="num" w:pos="1710"/>
        </w:tabs>
        <w:ind w:left="1710" w:hanging="1710"/>
      </w:pPr>
    </w:lvl>
    <w:lvl w:ilvl="4">
      <w:start w:val="1"/>
      <w:numFmt w:val="decimal"/>
      <w:lvlText w:val="%1-%2.%3.%4.%5"/>
      <w:lvlJc w:val="left"/>
      <w:pPr>
        <w:tabs>
          <w:tab w:val="num" w:pos="1710"/>
        </w:tabs>
        <w:ind w:left="1710" w:hanging="1710"/>
      </w:pPr>
    </w:lvl>
    <w:lvl w:ilvl="5">
      <w:start w:val="1"/>
      <w:numFmt w:val="decimal"/>
      <w:lvlText w:val="%1-%2.%3.%4.%5.%6"/>
      <w:lvlJc w:val="left"/>
      <w:pPr>
        <w:tabs>
          <w:tab w:val="num" w:pos="1710"/>
        </w:tabs>
        <w:ind w:left="1710" w:hanging="1710"/>
      </w:pPr>
    </w:lvl>
    <w:lvl w:ilvl="6">
      <w:start w:val="1"/>
      <w:numFmt w:val="decimal"/>
      <w:lvlText w:val="%1-%2.%3.%4.%5.%6.%7"/>
      <w:lvlJc w:val="left"/>
      <w:pPr>
        <w:tabs>
          <w:tab w:val="num" w:pos="1710"/>
        </w:tabs>
        <w:ind w:left="1710" w:hanging="1710"/>
      </w:pPr>
    </w:lvl>
    <w:lvl w:ilvl="7">
      <w:start w:val="1"/>
      <w:numFmt w:val="decimal"/>
      <w:lvlText w:val="%1-%2.%3.%4.%5.%6.%7.%8"/>
      <w:lvlJc w:val="left"/>
      <w:pPr>
        <w:tabs>
          <w:tab w:val="num" w:pos="1710"/>
        </w:tabs>
        <w:ind w:left="1710" w:hanging="1710"/>
      </w:p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8"/>
    <w:lvlOverride w:ilvl="0">
      <w:startOverride w:val="1"/>
    </w:lvlOverride>
    <w:lvlOverride w:ilvl="1">
      <w:startOverride w:val="200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988"/>
    </w:lvlOverride>
    <w:lvlOverride w:ilvl="1">
      <w:startOverride w:val="198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989"/>
    </w:lvlOverride>
    <w:lvlOverride w:ilvl="1">
      <w:startOverride w:val="199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995"/>
    </w:lvlOverride>
    <w:lvlOverride w:ilvl="1">
      <w:startOverride w:val="199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996"/>
    </w:lvlOverride>
    <w:lvlOverride w:ilvl="1">
      <w:startOverride w:val="200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998"/>
    </w:lvlOverride>
    <w:lvlOverride w:ilvl="1">
      <w:startOverride w:val="200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998"/>
    </w:lvlOverride>
    <w:lvlOverride w:ilvl="1">
      <w:startOverride w:val="200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998"/>
    </w:lvlOverride>
    <w:lvlOverride w:ilvl="1">
      <w:startOverride w:val="200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2001"/>
    </w:lvlOverride>
    <w:lvlOverride w:ilvl="1">
      <w:startOverride w:val="200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2003"/>
    </w:lvlOverride>
    <w:lvlOverride w:ilvl="1">
      <w:startOverride w:val="200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C16"/>
    <w:rsid w:val="000A0C27"/>
    <w:rsid w:val="000B3D7E"/>
    <w:rsid w:val="000C4823"/>
    <w:rsid w:val="00140A4A"/>
    <w:rsid w:val="00172BFC"/>
    <w:rsid w:val="001C20BC"/>
    <w:rsid w:val="001C7007"/>
    <w:rsid w:val="00201BB9"/>
    <w:rsid w:val="00203324"/>
    <w:rsid w:val="00206BBE"/>
    <w:rsid w:val="00224EB6"/>
    <w:rsid w:val="0027251F"/>
    <w:rsid w:val="0028506A"/>
    <w:rsid w:val="002863C4"/>
    <w:rsid w:val="002B66D8"/>
    <w:rsid w:val="00331FCF"/>
    <w:rsid w:val="003475FC"/>
    <w:rsid w:val="0035611D"/>
    <w:rsid w:val="003C59AA"/>
    <w:rsid w:val="003D24B0"/>
    <w:rsid w:val="003F6525"/>
    <w:rsid w:val="0041108A"/>
    <w:rsid w:val="00412DEA"/>
    <w:rsid w:val="00421FBE"/>
    <w:rsid w:val="004625EE"/>
    <w:rsid w:val="00496071"/>
    <w:rsid w:val="004A072D"/>
    <w:rsid w:val="004E3CC8"/>
    <w:rsid w:val="005028BC"/>
    <w:rsid w:val="005475EA"/>
    <w:rsid w:val="00557E02"/>
    <w:rsid w:val="005604DD"/>
    <w:rsid w:val="005F56D7"/>
    <w:rsid w:val="00607F37"/>
    <w:rsid w:val="0067534C"/>
    <w:rsid w:val="00684C16"/>
    <w:rsid w:val="006A1F0F"/>
    <w:rsid w:val="006B6519"/>
    <w:rsid w:val="006E7A9B"/>
    <w:rsid w:val="00701687"/>
    <w:rsid w:val="00713108"/>
    <w:rsid w:val="00750DB1"/>
    <w:rsid w:val="00757507"/>
    <w:rsid w:val="0079014C"/>
    <w:rsid w:val="00790FA2"/>
    <w:rsid w:val="007A0FAA"/>
    <w:rsid w:val="007B1A3A"/>
    <w:rsid w:val="007E50B8"/>
    <w:rsid w:val="00803E88"/>
    <w:rsid w:val="00806E09"/>
    <w:rsid w:val="00821355"/>
    <w:rsid w:val="00841235"/>
    <w:rsid w:val="00896535"/>
    <w:rsid w:val="008A2814"/>
    <w:rsid w:val="008A4923"/>
    <w:rsid w:val="00920EB1"/>
    <w:rsid w:val="009762A6"/>
    <w:rsid w:val="009B2FBB"/>
    <w:rsid w:val="00A00C98"/>
    <w:rsid w:val="00A03E3E"/>
    <w:rsid w:val="00A12D98"/>
    <w:rsid w:val="00A200E7"/>
    <w:rsid w:val="00A236CC"/>
    <w:rsid w:val="00A27A11"/>
    <w:rsid w:val="00A31385"/>
    <w:rsid w:val="00A353C0"/>
    <w:rsid w:val="00AB7E7F"/>
    <w:rsid w:val="00AF5870"/>
    <w:rsid w:val="00B10470"/>
    <w:rsid w:val="00B10C60"/>
    <w:rsid w:val="00B13A6D"/>
    <w:rsid w:val="00B3520C"/>
    <w:rsid w:val="00BF7B61"/>
    <w:rsid w:val="00C35968"/>
    <w:rsid w:val="00C367CC"/>
    <w:rsid w:val="00C661BC"/>
    <w:rsid w:val="00C672E0"/>
    <w:rsid w:val="00C94433"/>
    <w:rsid w:val="00C94A3D"/>
    <w:rsid w:val="00CB7E6C"/>
    <w:rsid w:val="00CD07CC"/>
    <w:rsid w:val="00D02F1A"/>
    <w:rsid w:val="00D031D3"/>
    <w:rsid w:val="00D06915"/>
    <w:rsid w:val="00D25F1F"/>
    <w:rsid w:val="00D61DE8"/>
    <w:rsid w:val="00DC0A9A"/>
    <w:rsid w:val="00DD264D"/>
    <w:rsid w:val="00DD3B06"/>
    <w:rsid w:val="00DE5479"/>
    <w:rsid w:val="00E530E0"/>
    <w:rsid w:val="00E60165"/>
    <w:rsid w:val="00EB39EB"/>
    <w:rsid w:val="00F01E43"/>
    <w:rsid w:val="00F43C53"/>
    <w:rsid w:val="00F61624"/>
    <w:rsid w:val="00F71762"/>
    <w:rsid w:val="00F91EB8"/>
    <w:rsid w:val="00FD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B17F39-A58C-4800-9092-3F10AFFD8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8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2087</Words>
  <Characters>12107</Characters>
  <Application>Microsoft Office Word</Application>
  <DocSecurity>0</DocSecurity>
  <Lines>100</Lines>
  <Paragraphs>28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 Corporation</Company>
  <LinksUpToDate>false</LinksUpToDate>
  <CharactersWithSpaces>14166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RePack by Diakov</cp:lastModifiedBy>
  <cp:revision>2</cp:revision>
  <cp:lastPrinted>2016-12-09T12:05:00Z</cp:lastPrinted>
  <dcterms:created xsi:type="dcterms:W3CDTF">2017-01-19T09:54:00Z</dcterms:created>
  <dcterms:modified xsi:type="dcterms:W3CDTF">2017-01-19T09:54:00Z</dcterms:modified>
</cp:coreProperties>
</file>