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15"/>
        <w:tblW w:w="10223" w:type="dxa"/>
        <w:tblLayout w:type="fixed"/>
        <w:tblLook w:val="0000" w:firstRow="0" w:lastRow="0" w:firstColumn="0" w:lastColumn="0" w:noHBand="0" w:noVBand="0"/>
      </w:tblPr>
      <w:tblGrid>
        <w:gridCol w:w="3965"/>
        <w:gridCol w:w="1868"/>
        <w:gridCol w:w="4390"/>
      </w:tblGrid>
      <w:tr w:rsidR="00255885" w:rsidRPr="00255885" w:rsidTr="00235174">
        <w:trPr>
          <w:trHeight w:val="1625"/>
        </w:trPr>
        <w:tc>
          <w:tcPr>
            <w:tcW w:w="3965" w:type="dxa"/>
            <w:vAlign w:val="center"/>
          </w:tcPr>
          <w:p w:rsidR="00255885" w:rsidRPr="006434C9" w:rsidRDefault="00255885" w:rsidP="00255885">
            <w:pPr>
              <w:spacing w:after="0" w:line="240" w:lineRule="auto"/>
              <w:rPr>
                <w:color w:val="000000" w:themeColor="text1"/>
                <w:lang w:val="ro-RO"/>
              </w:rPr>
            </w:pPr>
            <w:bookmarkStart w:id="0" w:name="_GoBack"/>
            <w:bookmarkEnd w:id="0"/>
          </w:p>
          <w:p w:rsidR="00255885" w:rsidRPr="00255885" w:rsidRDefault="00255885" w:rsidP="00255885">
            <w:pPr>
              <w:keepNext/>
              <w:spacing w:after="0" w:line="240" w:lineRule="auto"/>
              <w:ind w:left="-100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szCs w:val="20"/>
                <w:lang w:val="ro-RO" w:eastAsia="ru-RU"/>
              </w:rPr>
            </w:pPr>
            <w:r w:rsidRPr="00255885">
              <w:rPr>
                <w:rFonts w:ascii="Times New Roman" w:eastAsia="Times New Roman" w:hAnsi="Times New Roman" w:cs="Times New Roman"/>
                <w:b/>
                <w:szCs w:val="20"/>
                <w:lang w:val="ro-RO" w:eastAsia="ru-RU"/>
              </w:rPr>
              <w:t>COMISIA</w:t>
            </w:r>
          </w:p>
          <w:p w:rsidR="00255885" w:rsidRPr="00255885" w:rsidRDefault="00255885" w:rsidP="00255885">
            <w:pPr>
              <w:keepNext/>
              <w:spacing w:after="0" w:line="240" w:lineRule="auto"/>
              <w:ind w:left="-100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szCs w:val="20"/>
                <w:lang w:val="ro-RO" w:eastAsia="ru-RU"/>
              </w:rPr>
            </w:pPr>
            <w:r w:rsidRPr="00255885">
              <w:rPr>
                <w:rFonts w:ascii="Times New Roman" w:eastAsia="Times New Roman" w:hAnsi="Times New Roman" w:cs="Times New Roman"/>
                <w:b/>
                <w:szCs w:val="20"/>
                <w:lang w:val="ro-RO" w:eastAsia="ru-RU"/>
              </w:rPr>
              <w:t xml:space="preserve">NAŢIONALĂ DE INTEGRITATE </w:t>
            </w:r>
          </w:p>
          <w:p w:rsidR="00255885" w:rsidRPr="00255885" w:rsidRDefault="00255885" w:rsidP="00255885">
            <w:pPr>
              <w:keepNext/>
              <w:spacing w:after="0" w:line="240" w:lineRule="auto"/>
              <w:ind w:left="-100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szCs w:val="20"/>
                <w:lang w:val="ro-RO" w:eastAsia="ru-RU"/>
              </w:rPr>
            </w:pPr>
            <w:r w:rsidRPr="00255885">
              <w:rPr>
                <w:rFonts w:ascii="Times New Roman" w:eastAsia="Times New Roman" w:hAnsi="Times New Roman" w:cs="Times New Roman"/>
                <w:b/>
                <w:szCs w:val="20"/>
                <w:lang w:val="ro-RO" w:eastAsia="ru-RU"/>
              </w:rPr>
              <w:t>A REPUBLICII MOLDOVA</w:t>
            </w:r>
          </w:p>
          <w:p w:rsidR="00255885" w:rsidRPr="00255885" w:rsidRDefault="00255885" w:rsidP="00255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868" w:type="dxa"/>
            <w:vAlign w:val="center"/>
          </w:tcPr>
          <w:p w:rsidR="00255885" w:rsidRPr="00255885" w:rsidRDefault="00255885" w:rsidP="00255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25588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83.25pt" o:ole="" fillcolor="window">
                  <v:imagedata r:id="rId7" o:title="" gain="69719f" blacklevel="7864f"/>
                </v:shape>
                <o:OLEObject Type="Embed" ProgID="Unknown" ShapeID="_x0000_i1025" DrawAspect="Content" ObjectID="_1538895159" r:id="rId8"/>
              </w:object>
            </w:r>
          </w:p>
        </w:tc>
        <w:tc>
          <w:tcPr>
            <w:tcW w:w="4390" w:type="dxa"/>
            <w:vAlign w:val="center"/>
          </w:tcPr>
          <w:p w:rsidR="00255885" w:rsidRPr="00255885" w:rsidRDefault="00255885" w:rsidP="00255885">
            <w:pPr>
              <w:keepNext/>
              <w:spacing w:after="0" w:line="240" w:lineRule="auto"/>
              <w:ind w:right="-79"/>
              <w:jc w:val="center"/>
              <w:outlineLvl w:val="3"/>
              <w:rPr>
                <w:rFonts w:ascii="Times New Roman" w:eastAsia="Times New Roman" w:hAnsi="Times New Roman" w:cs="Times New Roman"/>
                <w:b/>
                <w:szCs w:val="20"/>
                <w:lang w:val="ro-RO" w:eastAsia="ru-RU"/>
              </w:rPr>
            </w:pPr>
            <w:r w:rsidRPr="00255885">
              <w:rPr>
                <w:rFonts w:ascii="Times New Roman" w:eastAsia="Times New Roman" w:hAnsi="Times New Roman" w:cs="Times New Roman"/>
                <w:b/>
                <w:szCs w:val="20"/>
                <w:lang w:val="ro-RO" w:eastAsia="ru-RU"/>
              </w:rPr>
              <w:t>НАЦИОНАЛЬНАЯ</w:t>
            </w:r>
          </w:p>
          <w:p w:rsidR="00255885" w:rsidRPr="00255885" w:rsidRDefault="00255885" w:rsidP="00255885">
            <w:pPr>
              <w:keepNext/>
              <w:spacing w:after="0" w:line="240" w:lineRule="auto"/>
              <w:ind w:right="-79"/>
              <w:outlineLvl w:val="3"/>
              <w:rPr>
                <w:rFonts w:ascii="Times New Roman" w:eastAsia="Times New Roman" w:hAnsi="Times New Roman" w:cs="Times New Roman"/>
                <w:b/>
                <w:sz w:val="21"/>
                <w:szCs w:val="20"/>
                <w:lang w:val="ro-RO" w:eastAsia="ru-RU"/>
              </w:rPr>
            </w:pPr>
            <w:r w:rsidRPr="00255885">
              <w:rPr>
                <w:rFonts w:ascii="Times New Roman" w:eastAsia="Times New Roman" w:hAnsi="Times New Roman" w:cs="Times New Roman"/>
                <w:b/>
                <w:szCs w:val="20"/>
                <w:lang w:val="ro-RO" w:eastAsia="ru-RU"/>
              </w:rPr>
              <w:t>АНТИ</w:t>
            </w:r>
            <w:r w:rsidRPr="00255885">
              <w:rPr>
                <w:rFonts w:ascii="Times New Roman" w:eastAsia="Times New Roman" w:hAnsi="Times New Roman" w:cs="Times New Roman"/>
                <w:b/>
                <w:sz w:val="21"/>
                <w:szCs w:val="20"/>
                <w:lang w:val="ro-RO" w:eastAsia="ru-RU"/>
              </w:rPr>
              <w:t>КОРРУПЦИОННАЯ КОМИССИЯ</w:t>
            </w:r>
          </w:p>
          <w:p w:rsidR="00255885" w:rsidRPr="00255885" w:rsidRDefault="00255885" w:rsidP="00255885">
            <w:pPr>
              <w:keepNext/>
              <w:spacing w:after="0" w:line="240" w:lineRule="auto"/>
              <w:ind w:left="-108" w:right="-79"/>
              <w:jc w:val="center"/>
              <w:outlineLvl w:val="3"/>
              <w:rPr>
                <w:rFonts w:ascii="Times New Roman" w:eastAsia="Times New Roman" w:hAnsi="Times New Roman" w:cs="Times New Roman"/>
                <w:b/>
                <w:szCs w:val="20"/>
                <w:lang w:val="ro-RO" w:eastAsia="ru-RU"/>
              </w:rPr>
            </w:pPr>
            <w:r w:rsidRPr="00255885">
              <w:rPr>
                <w:rFonts w:ascii="Times New Roman" w:eastAsia="Times New Roman" w:hAnsi="Times New Roman" w:cs="Times New Roman"/>
                <w:b/>
                <w:szCs w:val="20"/>
                <w:lang w:val="ro-RO" w:eastAsia="ru-RU"/>
              </w:rPr>
              <w:t>РЕСПУБЛИКИ МОЛДОВА</w:t>
            </w:r>
          </w:p>
        </w:tc>
      </w:tr>
    </w:tbl>
    <w:p w:rsidR="00255885" w:rsidRPr="00255885" w:rsidRDefault="00255885" w:rsidP="002558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0"/>
          <w:lang w:val="ro-RO" w:eastAsia="ru-RU"/>
        </w:rPr>
      </w:pPr>
    </w:p>
    <w:p w:rsidR="00255885" w:rsidRPr="00255885" w:rsidRDefault="00255885" w:rsidP="002558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0"/>
          <w:lang w:val="ro-RO" w:eastAsia="ru-RU"/>
        </w:rPr>
      </w:pPr>
      <w:r w:rsidRPr="00255885">
        <w:rPr>
          <w:rFonts w:ascii="Times New Roman" w:eastAsia="Times New Roman" w:hAnsi="Times New Roman" w:cs="Times New Roman"/>
          <w:sz w:val="18"/>
          <w:szCs w:val="20"/>
          <w:lang w:val="ro-RO" w:eastAsia="ru-RU"/>
        </w:rPr>
        <w:t>MD-2068, mun. Chişinău, str. Alecu Russo,1</w:t>
      </w:r>
    </w:p>
    <w:p w:rsidR="00255885" w:rsidRPr="00255885" w:rsidRDefault="00255885" w:rsidP="002558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0"/>
          <w:lang w:val="ro-RO" w:eastAsia="ru-RU"/>
        </w:rPr>
      </w:pPr>
      <w:r w:rsidRPr="00255885">
        <w:rPr>
          <w:rFonts w:ascii="Times New Roman" w:eastAsia="Times New Roman" w:hAnsi="Times New Roman" w:cs="Times New Roman"/>
          <w:sz w:val="18"/>
          <w:szCs w:val="20"/>
          <w:lang w:val="ro-RO" w:eastAsia="ru-RU"/>
        </w:rPr>
        <w:t xml:space="preserve">Tel.(373 22) 820 601, fax (373 22) 820 602, </w:t>
      </w:r>
      <w:hyperlink r:id="rId9" w:history="1">
        <w:r w:rsidRPr="00255885">
          <w:rPr>
            <w:rFonts w:ascii="Times New Roman" w:eastAsia="Times New Roman" w:hAnsi="Times New Roman" w:cs="Times New Roman"/>
            <w:color w:val="0000FF"/>
            <w:sz w:val="18"/>
            <w:szCs w:val="20"/>
            <w:u w:val="single"/>
            <w:lang w:val="ro-RO" w:eastAsia="ru-RU"/>
          </w:rPr>
          <w:t>www.cni.md</w:t>
        </w:r>
      </w:hyperlink>
      <w:r w:rsidRPr="00255885">
        <w:rPr>
          <w:rFonts w:ascii="Times New Roman" w:eastAsia="Times New Roman" w:hAnsi="Times New Roman" w:cs="Times New Roman"/>
          <w:sz w:val="18"/>
          <w:szCs w:val="20"/>
          <w:lang w:val="ro-RO" w:eastAsia="ru-RU"/>
        </w:rPr>
        <w:t>, e-mail:info@cni.md</w:t>
      </w:r>
    </w:p>
    <w:p w:rsidR="00255885" w:rsidRPr="00255885" w:rsidRDefault="00255885" w:rsidP="00255885">
      <w:pPr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4"/>
          <w:lang w:val="ro-RO" w:eastAsia="ru-RU"/>
        </w:rPr>
      </w:pPr>
    </w:p>
    <w:p w:rsidR="00255885" w:rsidRPr="00255885" w:rsidRDefault="00255885" w:rsidP="00255885">
      <w:pPr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4"/>
          <w:lang w:val="ro-RO" w:eastAsia="ru-RU"/>
        </w:rPr>
      </w:pPr>
    </w:p>
    <w:p w:rsidR="00255885" w:rsidRPr="00255885" w:rsidRDefault="00255885" w:rsidP="002558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</w:pPr>
      <w:r w:rsidRPr="00255885"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  <w:t>ACT DE CONSTATARE</w:t>
      </w:r>
    </w:p>
    <w:p w:rsidR="00255885" w:rsidRPr="00255885" w:rsidRDefault="00DC377B" w:rsidP="002558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  <w:t>Nr. 03 / 175</w:t>
      </w:r>
    </w:p>
    <w:p w:rsidR="00255885" w:rsidRPr="00255885" w:rsidRDefault="00255885" w:rsidP="002558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mun. Chișinău</w:t>
      </w: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ab/>
      </w: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ab/>
      </w: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ab/>
      </w:r>
      <w:r w:rsidRPr="00255885">
        <w:rPr>
          <w:rFonts w:ascii="Times New Roman" w:eastAsia="Times New Roman" w:hAnsi="Times New Roman" w:cs="Times New Roman"/>
          <w:i/>
          <w:sz w:val="23"/>
          <w:szCs w:val="23"/>
          <w:lang w:val="ro-RO" w:eastAsia="ru-RU"/>
        </w:rPr>
        <w:t xml:space="preserve">         </w:t>
      </w:r>
      <w:r w:rsidR="00DC377B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              </w:t>
      </w: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                           </w:t>
      </w:r>
      <w:r w:rsidR="00DC377B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                                        12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mai</w:t>
      </w: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2016</w:t>
      </w:r>
    </w:p>
    <w:p w:rsidR="00255885" w:rsidRPr="00255885" w:rsidRDefault="00255885" w:rsidP="00255885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Comisia Națională de Integritate în componența membrilor: 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Anatolie Donciu – Președinte, </w:t>
      </w: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Victor Strătilă – Vicepreședinte, Leonid Morari</w:t>
      </w:r>
      <w:r w:rsidR="00DC377B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, Dumitru Prijmireanu</w:t>
      </w: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, examinînd rezultatele controlului </w:t>
      </w:r>
      <w:r w:rsidRPr="00255885">
        <w:rPr>
          <w:rFonts w:ascii="Times New Roman" w:eastAsia="Times New Roman" w:hAnsi="Times New Roman" w:cs="Times New Roman"/>
          <w:i/>
          <w:sz w:val="23"/>
          <w:szCs w:val="23"/>
          <w:lang w:val="ro-RO" w:eastAsia="ru-RU"/>
        </w:rPr>
        <w:t>privind eventuala încălcare a regimului juridic al declarării veniturilor și proprietății pentru anul 2014</w:t>
      </w: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, admisă de către </w:t>
      </w:r>
      <w:r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>dl. Crețu Constantin, judecător la Judecătoria Ialoveni</w:t>
      </w:r>
      <w:r w:rsidRPr="00255885"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 xml:space="preserve">, IDNP </w:t>
      </w:r>
      <w:r w:rsidRPr="006434C9">
        <w:rPr>
          <w:rFonts w:ascii="Times New Roman" w:eastAsia="Times New Roman" w:hAnsi="Times New Roman" w:cs="Times New Roman"/>
          <w:b/>
          <w:sz w:val="23"/>
          <w:szCs w:val="23"/>
          <w:highlight w:val="black"/>
          <w:lang w:val="ro-RO" w:eastAsia="ru-RU"/>
        </w:rPr>
        <w:t>0972106483381</w:t>
      </w:r>
      <w:r w:rsidRPr="00255885"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>,</w:t>
      </w: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adoptă prezentul act de constatare.</w:t>
      </w:r>
    </w:p>
    <w:p w:rsidR="00255885" w:rsidRPr="00255885" w:rsidRDefault="00255885" w:rsidP="00255885">
      <w:pPr>
        <w:spacing w:after="0" w:line="240" w:lineRule="auto"/>
        <w:ind w:right="-108" w:firstLine="360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255885">
        <w:rPr>
          <w:rFonts w:ascii="Times New Roman" w:hAnsi="Times New Roman" w:cs="Times New Roman"/>
          <w:sz w:val="23"/>
          <w:szCs w:val="23"/>
          <w:lang w:val="ro-RO"/>
        </w:rPr>
        <w:t>În conformitate cu prevederile pct. a), art. 4 al Legii nr. 180 din 19.12.2011</w:t>
      </w:r>
      <w:r w:rsidRPr="00255885">
        <w:rPr>
          <w:rFonts w:ascii="Times New Roman" w:hAnsi="Times New Roman" w:cs="Times New Roman"/>
          <w:i/>
          <w:sz w:val="23"/>
          <w:szCs w:val="23"/>
          <w:lang w:val="ro-RO"/>
        </w:rPr>
        <w:t xml:space="preserve"> cu privire la Comisia Națională de Integritate</w:t>
      </w:r>
      <w:r w:rsidRPr="00255885">
        <w:rPr>
          <w:rFonts w:ascii="Times New Roman" w:hAnsi="Times New Roman" w:cs="Times New Roman"/>
          <w:sz w:val="23"/>
          <w:szCs w:val="23"/>
          <w:lang w:val="ro-RO"/>
        </w:rPr>
        <w:t xml:space="preserve"> și alin. (1), art. 11 al Legii nr. 1264 din 19.07.2002 </w:t>
      </w:r>
      <w:r w:rsidRPr="00255885">
        <w:rPr>
          <w:rFonts w:ascii="Times New Roman" w:hAnsi="Times New Roman" w:cs="Times New Roman"/>
          <w:i/>
          <w:sz w:val="23"/>
          <w:szCs w:val="23"/>
          <w:lang w:val="ro-RO"/>
        </w:rPr>
        <w:t>privind declararea şi controlul veniturilor şi al proprietății persoanelor cu funcții de demnitate publică, judecătorilor, procurorilor, funcționarilor publici şi a unor persoane cu funcție de conducere</w:t>
      </w:r>
      <w:r w:rsidRPr="00255885">
        <w:rPr>
          <w:rFonts w:ascii="Times New Roman" w:hAnsi="Times New Roman" w:cs="Times New Roman"/>
          <w:sz w:val="23"/>
          <w:szCs w:val="23"/>
          <w:lang w:val="ro-RO"/>
        </w:rPr>
        <w:t>, a fost efectuată verificarea prealabilă a declarațiilor de interese personale și cu privire la venituri și proprietate pentru anul 2014, depuse pe propria răsp</w:t>
      </w:r>
      <w:r>
        <w:rPr>
          <w:rFonts w:ascii="Times New Roman" w:hAnsi="Times New Roman" w:cs="Times New Roman"/>
          <w:sz w:val="23"/>
          <w:szCs w:val="23"/>
          <w:lang w:val="ro-RO"/>
        </w:rPr>
        <w:t>undere de dl. Crețu Constantin</w:t>
      </w:r>
      <w:r w:rsidRPr="00255885">
        <w:rPr>
          <w:rFonts w:ascii="Times New Roman" w:hAnsi="Times New Roman" w:cs="Times New Roman"/>
          <w:sz w:val="23"/>
          <w:szCs w:val="23"/>
          <w:lang w:val="ro-RO"/>
        </w:rPr>
        <w:t xml:space="preserve">, fiind stabilită o eventuală încălcare a regimului juridic al declarării veniturilor și proprietății pentru anul 2014, exprimată prin </w:t>
      </w:r>
      <w:r w:rsidR="007913C0">
        <w:rPr>
          <w:rFonts w:ascii="Times New Roman" w:hAnsi="Times New Roman" w:cs="Times New Roman"/>
          <w:sz w:val="23"/>
          <w:szCs w:val="23"/>
          <w:lang w:val="ro-RO"/>
        </w:rPr>
        <w:t>nedeclararea unui apartament și a două autoturisme aflate în comodat.</w:t>
      </w:r>
    </w:p>
    <w:p w:rsidR="00255885" w:rsidRPr="00255885" w:rsidRDefault="00255885" w:rsidP="00255885">
      <w:pPr>
        <w:spacing w:after="0" w:line="240" w:lineRule="auto"/>
        <w:ind w:right="-108" w:firstLine="360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255885">
        <w:rPr>
          <w:rFonts w:ascii="Times New Roman" w:hAnsi="Times New Roman" w:cs="Times New Roman"/>
          <w:sz w:val="23"/>
          <w:szCs w:val="23"/>
          <w:lang w:val="ro-RO"/>
        </w:rPr>
        <w:t xml:space="preserve">Întru elucidarea aspectului menționat, Comisia a dispus inițierea controlului privind eventuala încălcare a regimului juridic al declarării veniturilor și proprietății pentru anul 2014, în </w:t>
      </w:r>
      <w:r w:rsidR="007913C0">
        <w:rPr>
          <w:rFonts w:ascii="Times New Roman" w:hAnsi="Times New Roman" w:cs="Times New Roman"/>
          <w:sz w:val="23"/>
          <w:szCs w:val="23"/>
          <w:lang w:val="ro-RO"/>
        </w:rPr>
        <w:t>privința dlui Crețu Constantin</w:t>
      </w:r>
      <w:r w:rsidRPr="00255885">
        <w:rPr>
          <w:rFonts w:ascii="Times New Roman" w:hAnsi="Times New Roman" w:cs="Times New Roman"/>
          <w:sz w:val="23"/>
          <w:szCs w:val="23"/>
          <w:lang w:val="ro-RO"/>
        </w:rPr>
        <w:t>, aprobînd în acest</w:t>
      </w:r>
      <w:r w:rsidR="007913C0">
        <w:rPr>
          <w:rFonts w:ascii="Times New Roman" w:hAnsi="Times New Roman" w:cs="Times New Roman"/>
          <w:sz w:val="23"/>
          <w:szCs w:val="23"/>
          <w:lang w:val="ro-RO"/>
        </w:rPr>
        <w:t xml:space="preserve"> sens procesul verbal nr. 03/46 din 18.02.2016</w:t>
      </w:r>
      <w:r w:rsidRPr="00255885">
        <w:rPr>
          <w:rFonts w:ascii="Times New Roman" w:hAnsi="Times New Roman" w:cs="Times New Roman"/>
          <w:sz w:val="23"/>
          <w:szCs w:val="23"/>
          <w:lang w:val="ro-RO"/>
        </w:rPr>
        <w:t>.</w:t>
      </w:r>
    </w:p>
    <w:p w:rsidR="00255885" w:rsidRPr="00255885" w:rsidRDefault="00255885" w:rsidP="00255885">
      <w:pPr>
        <w:overflowPunct w:val="0"/>
        <w:autoSpaceDE w:val="0"/>
        <w:autoSpaceDN w:val="0"/>
        <w:adjustRightInd w:val="0"/>
        <w:spacing w:after="0" w:line="240" w:lineRule="auto"/>
        <w:ind w:right="-108"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Sub aspect procedural, conformîndu-se prevederilor pct. 44 al Regulamentului Comisiei Naționale de Integritate, aprobat prin Legea nr. 180 din 19.12.2011, Comisia a info</w:t>
      </w:r>
      <w:r w:rsidR="00C850B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rmat dl. Crețu Constantin, prin scrisoarea nr. 03/483 din 25.0</w:t>
      </w: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2.20</w:t>
      </w:r>
      <w:r w:rsidR="00C850B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16</w:t>
      </w: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, despre inițierea procedurii de control, concomitent fiindu-i explicate drepturile conform pct. 48 al Regulamentului menționat.</w:t>
      </w:r>
    </w:p>
    <w:p w:rsidR="00255885" w:rsidRPr="00255885" w:rsidRDefault="00C850B5" w:rsidP="00255885">
      <w:pPr>
        <w:overflowPunct w:val="0"/>
        <w:autoSpaceDE w:val="0"/>
        <w:autoSpaceDN w:val="0"/>
        <w:adjustRightInd w:val="0"/>
        <w:spacing w:after="0" w:line="240" w:lineRule="auto"/>
        <w:ind w:right="-108"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De menționat, că dl. Crețu Constantin</w:t>
      </w:r>
      <w:r w:rsidR="00255885"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a prezentat explicațiile necesare efectuării controlului.</w:t>
      </w:r>
    </w:p>
    <w:p w:rsidR="00255885" w:rsidRPr="00255885" w:rsidRDefault="00255885" w:rsidP="00255885">
      <w:pPr>
        <w:overflowPunct w:val="0"/>
        <w:autoSpaceDE w:val="0"/>
        <w:autoSpaceDN w:val="0"/>
        <w:adjustRightInd w:val="0"/>
        <w:spacing w:after="0" w:line="240" w:lineRule="auto"/>
        <w:ind w:right="-1"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În temeiul pct. 46 al Regulamentului menționat, Comisia a solicitat autorităților competente informațiile și documentele necesare pentru realizarea controlului.</w:t>
      </w:r>
    </w:p>
    <w:p w:rsidR="00255885" w:rsidRPr="00255885" w:rsidRDefault="00255885" w:rsidP="0025588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3"/>
          <w:szCs w:val="23"/>
          <w:u w:val="single"/>
          <w:lang w:val="ro-RO"/>
        </w:rPr>
      </w:pPr>
      <w:r w:rsidRPr="00255885">
        <w:rPr>
          <w:rFonts w:ascii="Times New Roman" w:hAnsi="Times New Roman" w:cs="Times New Roman"/>
          <w:i/>
          <w:sz w:val="23"/>
          <w:szCs w:val="23"/>
          <w:u w:val="single"/>
          <w:lang w:val="ro-RO"/>
        </w:rPr>
        <w:t>Examinarea documentelor prezentate Comisiei în cadrul controlului atestă următoarele:</w:t>
      </w:r>
    </w:p>
    <w:p w:rsidR="00255885" w:rsidRPr="00255885" w:rsidRDefault="00255885" w:rsidP="00255885">
      <w:pPr>
        <w:shd w:val="clear" w:color="auto" w:fill="FFFFFF" w:themeFill="background1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255885">
        <w:rPr>
          <w:rFonts w:ascii="Times New Roman" w:hAnsi="Times New Roman" w:cs="Times New Roman"/>
          <w:sz w:val="23"/>
          <w:szCs w:val="23"/>
          <w:lang w:val="ro-RO"/>
        </w:rPr>
        <w:t>Conform</w:t>
      </w:r>
      <w:r w:rsidR="009F6DF7">
        <w:rPr>
          <w:rFonts w:ascii="Times New Roman" w:hAnsi="Times New Roman" w:cs="Times New Roman"/>
          <w:sz w:val="23"/>
          <w:szCs w:val="23"/>
          <w:lang w:val="ro-RO"/>
        </w:rPr>
        <w:t xml:space="preserve"> Decretului Președintelui Republicii Moldova nr. 1298 - III din 13.06.2003, dl. Crețu Constantin a fost numit în funcția de judecător la Judecătoria Ialoveni</w:t>
      </w:r>
      <w:r w:rsidRPr="00255885">
        <w:rPr>
          <w:rFonts w:ascii="Times New Roman" w:hAnsi="Times New Roman" w:cs="Times New Roman"/>
          <w:sz w:val="23"/>
          <w:szCs w:val="23"/>
          <w:lang w:val="ro-RO"/>
        </w:rPr>
        <w:t xml:space="preserve">. </w:t>
      </w:r>
    </w:p>
    <w:p w:rsidR="009F6DF7" w:rsidRDefault="00255885" w:rsidP="009F6DF7">
      <w:pPr>
        <w:shd w:val="clear" w:color="auto" w:fill="FFFFFF" w:themeFill="background1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255885">
        <w:rPr>
          <w:rFonts w:ascii="Times New Roman" w:hAnsi="Times New Roman" w:cs="Times New Roman"/>
          <w:sz w:val="23"/>
          <w:szCs w:val="23"/>
          <w:lang w:val="ro-RO"/>
        </w:rPr>
        <w:t>Pri</w:t>
      </w:r>
      <w:r w:rsidR="009F6DF7">
        <w:rPr>
          <w:rFonts w:ascii="Times New Roman" w:hAnsi="Times New Roman" w:cs="Times New Roman"/>
          <w:sz w:val="23"/>
          <w:szCs w:val="23"/>
          <w:lang w:val="ro-RO"/>
        </w:rPr>
        <w:t>n urmare, dl. Crețu Constantin</w:t>
      </w:r>
      <w:r w:rsidRPr="00255885">
        <w:rPr>
          <w:rFonts w:ascii="Times New Roman" w:hAnsi="Times New Roman" w:cs="Times New Roman"/>
          <w:sz w:val="23"/>
          <w:szCs w:val="23"/>
          <w:lang w:val="ro-RO"/>
        </w:rPr>
        <w:t xml:space="preserve">, este </w:t>
      </w:r>
      <w:r w:rsidRPr="00255885">
        <w:rPr>
          <w:rFonts w:ascii="Times New Roman" w:hAnsi="Times New Roman" w:cs="Times New Roman"/>
          <w:i/>
          <w:sz w:val="23"/>
          <w:szCs w:val="23"/>
          <w:lang w:val="ro-RO"/>
        </w:rPr>
        <w:t>subiect al declarării veniturilor și proprietății</w:t>
      </w:r>
      <w:r w:rsidRPr="00255885">
        <w:rPr>
          <w:rFonts w:ascii="Times New Roman" w:hAnsi="Times New Roman" w:cs="Times New Roman"/>
          <w:sz w:val="23"/>
          <w:szCs w:val="23"/>
          <w:lang w:val="ro-RO"/>
        </w:rPr>
        <w:t xml:space="preserve">, conform prevederilor art. 3 lit. a) al Legii nr. 1264 din 19.07.2002 </w:t>
      </w:r>
      <w:r w:rsidRPr="00255885">
        <w:rPr>
          <w:rFonts w:ascii="Times New Roman" w:hAnsi="Times New Roman" w:cs="Times New Roman"/>
          <w:i/>
          <w:sz w:val="23"/>
          <w:szCs w:val="23"/>
          <w:lang w:val="ro-RO"/>
        </w:rPr>
        <w:t>privind declararea și controlul veniturilor și proprietății persoanelor cu funcții de demnitate publică, judecătorilor, procurorilor, funcționarilor publici și a unor persoane cu funcție de conducere</w:t>
      </w:r>
      <w:r w:rsidR="009F6DF7">
        <w:rPr>
          <w:rFonts w:ascii="Times New Roman" w:hAnsi="Times New Roman" w:cs="Times New Roman"/>
          <w:sz w:val="23"/>
          <w:szCs w:val="23"/>
          <w:lang w:val="ro-RO"/>
        </w:rPr>
        <w:t>, fiind judecător</w:t>
      </w:r>
      <w:r w:rsidRPr="00255885">
        <w:rPr>
          <w:rFonts w:ascii="Times New Roman" w:hAnsi="Times New Roman" w:cs="Times New Roman"/>
          <w:sz w:val="23"/>
          <w:szCs w:val="23"/>
          <w:lang w:val="ro-RO"/>
        </w:rPr>
        <w:t xml:space="preserve">, căruia i se aplică dispozițiile Legii nr. 199 din  16.07.2010 </w:t>
      </w:r>
      <w:r w:rsidRPr="00255885">
        <w:rPr>
          <w:rFonts w:ascii="Times New Roman" w:hAnsi="Times New Roman" w:cs="Times New Roman"/>
          <w:i/>
          <w:sz w:val="23"/>
          <w:szCs w:val="23"/>
          <w:lang w:val="ro-RO"/>
        </w:rPr>
        <w:t>cu privire la statutul persoanelor cu funcții de demnitate publică</w:t>
      </w:r>
      <w:r w:rsidRPr="00255885">
        <w:rPr>
          <w:rFonts w:ascii="Times New Roman" w:hAnsi="Times New Roman" w:cs="Times New Roman"/>
          <w:sz w:val="23"/>
          <w:szCs w:val="23"/>
          <w:lang w:val="ro-RO"/>
        </w:rPr>
        <w:t xml:space="preserve"> și </w:t>
      </w:r>
      <w:r w:rsidR="009F6DF7">
        <w:rPr>
          <w:rFonts w:ascii="Times New Roman" w:hAnsi="Times New Roman" w:cs="Times New Roman"/>
          <w:sz w:val="23"/>
          <w:szCs w:val="23"/>
          <w:lang w:val="ro-RO"/>
        </w:rPr>
        <w:t xml:space="preserve">Legii nr. 544 din  20.07.1995 </w:t>
      </w:r>
      <w:r w:rsidR="009F6DF7" w:rsidRPr="009F6DF7">
        <w:rPr>
          <w:rFonts w:ascii="Times New Roman" w:hAnsi="Times New Roman" w:cs="Times New Roman"/>
          <w:i/>
          <w:sz w:val="23"/>
          <w:szCs w:val="23"/>
          <w:lang w:val="ro-RO"/>
        </w:rPr>
        <w:t>cu privire la statutul judecătorului</w:t>
      </w:r>
      <w:r w:rsidR="009F6DF7">
        <w:rPr>
          <w:rFonts w:ascii="Times New Roman" w:hAnsi="Times New Roman" w:cs="Times New Roman"/>
          <w:i/>
          <w:sz w:val="23"/>
          <w:szCs w:val="23"/>
          <w:lang w:val="ro-RO"/>
        </w:rPr>
        <w:t>.</w:t>
      </w:r>
    </w:p>
    <w:p w:rsidR="00255885" w:rsidRPr="00255885" w:rsidRDefault="00255885" w:rsidP="00255885">
      <w:pPr>
        <w:shd w:val="clear" w:color="auto" w:fill="FFFFFF" w:themeFill="background1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255885">
        <w:rPr>
          <w:rFonts w:ascii="Times New Roman" w:hAnsi="Times New Roman" w:cs="Times New Roman"/>
          <w:sz w:val="23"/>
          <w:szCs w:val="23"/>
          <w:lang w:val="ro-RO"/>
        </w:rPr>
        <w:t>Declarațiile</w:t>
      </w:r>
      <w:r w:rsidR="006B1371">
        <w:rPr>
          <w:rFonts w:ascii="Times New Roman" w:hAnsi="Times New Roman" w:cs="Times New Roman"/>
          <w:sz w:val="23"/>
          <w:szCs w:val="23"/>
          <w:lang w:val="ro-RO"/>
        </w:rPr>
        <w:t xml:space="preserve"> de interese personale</w:t>
      </w:r>
      <w:r w:rsidRPr="00255885">
        <w:rPr>
          <w:rFonts w:ascii="Times New Roman" w:hAnsi="Times New Roman" w:cs="Times New Roman"/>
          <w:sz w:val="23"/>
          <w:szCs w:val="23"/>
          <w:lang w:val="ro-RO"/>
        </w:rPr>
        <w:t xml:space="preserve"> și cu privire la venituri și proprietate pentru anul 2014, au fost depu</w:t>
      </w:r>
      <w:r w:rsidR="006B1371">
        <w:rPr>
          <w:rFonts w:ascii="Times New Roman" w:hAnsi="Times New Roman" w:cs="Times New Roman"/>
          <w:sz w:val="23"/>
          <w:szCs w:val="23"/>
          <w:lang w:val="ro-RO"/>
        </w:rPr>
        <w:t>se</w:t>
      </w:r>
      <w:r w:rsidR="009F6DF7">
        <w:rPr>
          <w:rFonts w:ascii="Times New Roman" w:hAnsi="Times New Roman" w:cs="Times New Roman"/>
          <w:sz w:val="23"/>
          <w:szCs w:val="23"/>
          <w:lang w:val="ro-RO"/>
        </w:rPr>
        <w:t xml:space="preserve"> de dl. Crețu Constantin la data de 24</w:t>
      </w:r>
      <w:r w:rsidRPr="00255885">
        <w:rPr>
          <w:rFonts w:ascii="Times New Roman" w:hAnsi="Times New Roman" w:cs="Times New Roman"/>
          <w:sz w:val="23"/>
          <w:szCs w:val="23"/>
          <w:lang w:val="ro-RO"/>
        </w:rPr>
        <w:t>.03.2015.</w:t>
      </w:r>
    </w:p>
    <w:p w:rsidR="00255885" w:rsidRPr="00255885" w:rsidRDefault="006B1371" w:rsidP="00255885">
      <w:pPr>
        <w:shd w:val="clear" w:color="auto" w:fill="FFFFFF" w:themeFill="background1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>
        <w:rPr>
          <w:rFonts w:ascii="Times New Roman" w:hAnsi="Times New Roman" w:cs="Times New Roman"/>
          <w:sz w:val="23"/>
          <w:szCs w:val="23"/>
          <w:lang w:val="ro-RO"/>
        </w:rPr>
        <w:t xml:space="preserve"> În declarația</w:t>
      </w:r>
      <w:r w:rsidR="00255885" w:rsidRPr="00255885">
        <w:rPr>
          <w:rFonts w:ascii="Times New Roman" w:hAnsi="Times New Roman" w:cs="Times New Roman"/>
          <w:sz w:val="23"/>
          <w:szCs w:val="23"/>
          <w:lang w:val="ro-RO"/>
        </w:rPr>
        <w:t xml:space="preserve"> cu privire la venituri și proprietate pentr</w:t>
      </w:r>
      <w:r>
        <w:rPr>
          <w:rFonts w:ascii="Times New Roman" w:hAnsi="Times New Roman" w:cs="Times New Roman"/>
          <w:sz w:val="23"/>
          <w:szCs w:val="23"/>
          <w:lang w:val="ro-RO"/>
        </w:rPr>
        <w:t xml:space="preserve">u anul 2014, dl. Crețu Constantin a declarat pe propria răspundere că împreună cu soția </w:t>
      </w:r>
      <w:r w:rsidRPr="006434C9">
        <w:rPr>
          <w:rFonts w:ascii="Times New Roman" w:hAnsi="Times New Roman" w:cs="Times New Roman"/>
          <w:sz w:val="23"/>
          <w:szCs w:val="23"/>
          <w:highlight w:val="black"/>
          <w:lang w:val="ro-RO"/>
        </w:rPr>
        <w:t>Crețu Nadejda</w:t>
      </w:r>
      <w:r>
        <w:rPr>
          <w:rFonts w:ascii="Times New Roman" w:hAnsi="Times New Roman" w:cs="Times New Roman"/>
          <w:sz w:val="23"/>
          <w:szCs w:val="23"/>
          <w:lang w:val="ro-RO"/>
        </w:rPr>
        <w:t xml:space="preserve"> și copiii minori </w:t>
      </w:r>
      <w:r w:rsidRPr="006434C9">
        <w:rPr>
          <w:rFonts w:ascii="Times New Roman" w:hAnsi="Times New Roman" w:cs="Times New Roman"/>
          <w:sz w:val="23"/>
          <w:szCs w:val="23"/>
          <w:highlight w:val="black"/>
          <w:lang w:val="ro-RO"/>
        </w:rPr>
        <w:t>Crețu Alexandru</w:t>
      </w:r>
      <w:r>
        <w:rPr>
          <w:rFonts w:ascii="Times New Roman" w:hAnsi="Times New Roman" w:cs="Times New Roman"/>
          <w:sz w:val="23"/>
          <w:szCs w:val="23"/>
          <w:lang w:val="ro-RO"/>
        </w:rPr>
        <w:t xml:space="preserve"> și </w:t>
      </w:r>
      <w:r w:rsidRPr="006434C9">
        <w:rPr>
          <w:rFonts w:ascii="Times New Roman" w:hAnsi="Times New Roman" w:cs="Times New Roman"/>
          <w:sz w:val="23"/>
          <w:szCs w:val="23"/>
          <w:highlight w:val="black"/>
          <w:lang w:val="ro-RO"/>
        </w:rPr>
        <w:t>Crețu Alexei</w:t>
      </w:r>
      <w:r>
        <w:rPr>
          <w:rFonts w:ascii="Times New Roman" w:hAnsi="Times New Roman" w:cs="Times New Roman"/>
          <w:sz w:val="23"/>
          <w:szCs w:val="23"/>
          <w:lang w:val="ro-RO"/>
        </w:rPr>
        <w:t xml:space="preserve">, au realizat următoarele venituri pentru anul 2014 și dețin următoarele proprietăți la momentul declarării : </w:t>
      </w:r>
    </w:p>
    <w:p w:rsidR="00255885" w:rsidRPr="00255885" w:rsidRDefault="00255885" w:rsidP="0025588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3"/>
          <w:szCs w:val="23"/>
          <w:lang w:val="ro-RO"/>
        </w:rPr>
      </w:pPr>
      <w:r w:rsidRPr="00255885">
        <w:rPr>
          <w:rFonts w:ascii="Times New Roman" w:hAnsi="Times New Roman" w:cs="Times New Roman"/>
          <w:b/>
          <w:sz w:val="23"/>
          <w:szCs w:val="23"/>
          <w:lang w:val="ro-RO"/>
        </w:rPr>
        <w:t xml:space="preserve">       La capitolul I. ”Venituri”:</w:t>
      </w:r>
    </w:p>
    <w:p w:rsidR="00255885" w:rsidRPr="00255885" w:rsidRDefault="00255885" w:rsidP="00255885">
      <w:pPr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3"/>
          <w:szCs w:val="23"/>
          <w:lang w:val="ro-RO"/>
        </w:rPr>
      </w:pPr>
      <w:r w:rsidRPr="00255885">
        <w:rPr>
          <w:rFonts w:ascii="Times New Roman" w:hAnsi="Times New Roman" w:cs="Times New Roman"/>
          <w:b/>
          <w:iCs/>
          <w:sz w:val="23"/>
          <w:szCs w:val="23"/>
          <w:lang w:val="ro-RO"/>
        </w:rPr>
        <w:t xml:space="preserve">       La pct. 1.</w:t>
      </w:r>
      <w:r w:rsidRPr="00255885">
        <w:rPr>
          <w:rFonts w:ascii="Times New Roman" w:hAnsi="Times New Roman" w:cs="Times New Roman"/>
          <w:iCs/>
          <w:sz w:val="23"/>
          <w:szCs w:val="23"/>
          <w:lang w:val="ro-RO"/>
        </w:rPr>
        <w:t xml:space="preserve"> ,,</w:t>
      </w:r>
      <w:r w:rsidRPr="00255885">
        <w:rPr>
          <w:rFonts w:ascii="Times New Roman" w:hAnsi="Times New Roman" w:cs="Times New Roman"/>
          <w:i/>
          <w:iCs/>
          <w:sz w:val="23"/>
          <w:szCs w:val="23"/>
          <w:lang w:val="ro-RO"/>
        </w:rPr>
        <w:t>Venitul obținut la locul de muncă de bază</w:t>
      </w:r>
      <w:r w:rsidRPr="00255885">
        <w:rPr>
          <w:rFonts w:ascii="Times New Roman" w:hAnsi="Times New Roman" w:cs="Times New Roman"/>
          <w:iCs/>
          <w:sz w:val="23"/>
          <w:szCs w:val="23"/>
          <w:lang w:val="ro-RO"/>
        </w:rPr>
        <w:t>”: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2268"/>
        <w:gridCol w:w="1979"/>
      </w:tblGrid>
      <w:tr w:rsidR="006B1371" w:rsidRPr="00D2307D" w:rsidTr="00235174">
        <w:tc>
          <w:tcPr>
            <w:tcW w:w="2689" w:type="dxa"/>
          </w:tcPr>
          <w:p w:rsidR="006B1371" w:rsidRPr="00D2307D" w:rsidRDefault="006B1371" w:rsidP="00235174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val="ro-RO"/>
              </w:rPr>
            </w:pPr>
            <w:r w:rsidRPr="00D2307D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val="ro-RO"/>
              </w:rPr>
              <w:t>Cine a realizat venitul</w:t>
            </w:r>
          </w:p>
        </w:tc>
        <w:tc>
          <w:tcPr>
            <w:tcW w:w="2409" w:type="dxa"/>
          </w:tcPr>
          <w:p w:rsidR="006B1371" w:rsidRPr="00D2307D" w:rsidRDefault="006B1371" w:rsidP="00235174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val="ro-RO"/>
              </w:rPr>
            </w:pPr>
            <w:r w:rsidRPr="00D2307D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val="ro-RO"/>
              </w:rPr>
              <w:t>Sursa venitului</w:t>
            </w:r>
          </w:p>
        </w:tc>
        <w:tc>
          <w:tcPr>
            <w:tcW w:w="2268" w:type="dxa"/>
          </w:tcPr>
          <w:p w:rsidR="006B1371" w:rsidRPr="00D2307D" w:rsidRDefault="006B1371" w:rsidP="00235174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val="ro-RO"/>
              </w:rPr>
              <w:t>Serviciul prestat/obiectul generator de venit</w:t>
            </w:r>
          </w:p>
        </w:tc>
        <w:tc>
          <w:tcPr>
            <w:tcW w:w="1979" w:type="dxa"/>
          </w:tcPr>
          <w:p w:rsidR="006B1371" w:rsidRPr="00D2307D" w:rsidRDefault="006B1371" w:rsidP="00235174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val="ro-RO"/>
              </w:rPr>
              <w:t>Venitul încasat</w:t>
            </w:r>
          </w:p>
        </w:tc>
      </w:tr>
      <w:tr w:rsidR="006B1371" w:rsidRPr="00D2307D" w:rsidTr="00235174">
        <w:tc>
          <w:tcPr>
            <w:tcW w:w="2689" w:type="dxa"/>
          </w:tcPr>
          <w:p w:rsidR="006B1371" w:rsidRPr="00D2307D" w:rsidRDefault="006B1371" w:rsidP="006B1371">
            <w:pPr>
              <w:pStyle w:val="ListParagraph"/>
              <w:numPr>
                <w:ilvl w:val="1"/>
                <w:numId w:val="1"/>
              </w:numPr>
              <w:ind w:right="-1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D2307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Titular</w:t>
            </w:r>
          </w:p>
          <w:p w:rsidR="006B1371" w:rsidRPr="00D2307D" w:rsidRDefault="006B1371" w:rsidP="00235174">
            <w:pPr>
              <w:pStyle w:val="ListParagraph"/>
              <w:ind w:left="360" w:right="-1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Crețu Constantin</w:t>
            </w:r>
          </w:p>
        </w:tc>
        <w:tc>
          <w:tcPr>
            <w:tcW w:w="2409" w:type="dxa"/>
          </w:tcPr>
          <w:p w:rsidR="006B1371" w:rsidRPr="00D2307D" w:rsidRDefault="006B1371" w:rsidP="00235174">
            <w:pPr>
              <w:ind w:right="-1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salariu</w:t>
            </w:r>
          </w:p>
        </w:tc>
        <w:tc>
          <w:tcPr>
            <w:tcW w:w="2268" w:type="dxa"/>
          </w:tcPr>
          <w:p w:rsidR="006B1371" w:rsidRPr="00D2307D" w:rsidRDefault="006B1371" w:rsidP="00235174">
            <w:pPr>
              <w:ind w:right="-1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1979" w:type="dxa"/>
          </w:tcPr>
          <w:p w:rsidR="006B1371" w:rsidRPr="00D2307D" w:rsidRDefault="006B1371" w:rsidP="00235174">
            <w:pPr>
              <w:ind w:right="-1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134496 lei</w:t>
            </w:r>
          </w:p>
        </w:tc>
      </w:tr>
      <w:tr w:rsidR="006B1371" w:rsidRPr="00753E41" w:rsidTr="00235174">
        <w:tc>
          <w:tcPr>
            <w:tcW w:w="2689" w:type="dxa"/>
          </w:tcPr>
          <w:p w:rsidR="006B1371" w:rsidRPr="00D2307D" w:rsidRDefault="006B1371" w:rsidP="006B1371">
            <w:pPr>
              <w:pStyle w:val="ListParagraph"/>
              <w:numPr>
                <w:ilvl w:val="1"/>
                <w:numId w:val="1"/>
              </w:numPr>
              <w:ind w:right="-1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D2307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Soț</w:t>
            </w:r>
            <w:r w:rsidR="006434C9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ie</w:t>
            </w:r>
          </w:p>
          <w:p w:rsidR="006B1371" w:rsidRPr="00D2307D" w:rsidRDefault="006B1371" w:rsidP="00235174">
            <w:pPr>
              <w:ind w:left="360" w:right="-1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434C9">
              <w:rPr>
                <w:rFonts w:ascii="Times New Roman" w:hAnsi="Times New Roman" w:cs="Times New Roman"/>
                <w:iCs/>
                <w:sz w:val="16"/>
                <w:szCs w:val="16"/>
                <w:highlight w:val="black"/>
                <w:lang w:val="ro-RO"/>
              </w:rPr>
              <w:t>Crețu Nadejda</w:t>
            </w:r>
          </w:p>
        </w:tc>
        <w:tc>
          <w:tcPr>
            <w:tcW w:w="2409" w:type="dxa"/>
          </w:tcPr>
          <w:p w:rsidR="006B1371" w:rsidRPr="00D2307D" w:rsidRDefault="006B1371" w:rsidP="00235174">
            <w:pPr>
              <w:ind w:right="-1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salariu</w:t>
            </w:r>
          </w:p>
        </w:tc>
        <w:tc>
          <w:tcPr>
            <w:tcW w:w="2268" w:type="dxa"/>
          </w:tcPr>
          <w:p w:rsidR="006B1371" w:rsidRPr="00D2307D" w:rsidRDefault="006B1371" w:rsidP="00235174">
            <w:pPr>
              <w:ind w:right="-1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1979" w:type="dxa"/>
          </w:tcPr>
          <w:p w:rsidR="006B1371" w:rsidRPr="00753E41" w:rsidRDefault="006B1371" w:rsidP="00235174">
            <w:pPr>
              <w:ind w:right="-1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36275 lei</w:t>
            </w:r>
          </w:p>
        </w:tc>
      </w:tr>
    </w:tbl>
    <w:p w:rsidR="00255885" w:rsidRPr="00255885" w:rsidRDefault="00255885" w:rsidP="00255885">
      <w:pPr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3"/>
          <w:szCs w:val="23"/>
          <w:lang w:val="ro-RO"/>
        </w:rPr>
      </w:pPr>
    </w:p>
    <w:p w:rsidR="00255885" w:rsidRDefault="00255885" w:rsidP="00255885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iCs/>
          <w:sz w:val="23"/>
          <w:szCs w:val="23"/>
          <w:lang w:val="ro-RO"/>
        </w:rPr>
      </w:pPr>
      <w:r w:rsidRPr="00255885">
        <w:rPr>
          <w:rFonts w:ascii="Times New Roman" w:hAnsi="Times New Roman" w:cs="Times New Roman"/>
          <w:iCs/>
          <w:sz w:val="23"/>
          <w:szCs w:val="23"/>
          <w:lang w:val="ro-RO"/>
        </w:rPr>
        <w:t xml:space="preserve">Baza de date a Inspectoratului Fiscal, disponibilă CNI, </w:t>
      </w:r>
      <w:r w:rsidR="003A2467">
        <w:rPr>
          <w:rFonts w:ascii="Times New Roman" w:hAnsi="Times New Roman" w:cs="Times New Roman"/>
          <w:iCs/>
          <w:sz w:val="23"/>
          <w:szCs w:val="23"/>
          <w:lang w:val="ro-RO"/>
        </w:rPr>
        <w:t xml:space="preserve">prezintă informații despre primirea de către Crețu Constantin a salariului pentru anul 2014 de la Judecătoria Ialoveni în mărime de 134 496.00 lei și de către </w:t>
      </w:r>
      <w:r w:rsidR="003A2467" w:rsidRPr="006434C9">
        <w:rPr>
          <w:rFonts w:ascii="Times New Roman" w:hAnsi="Times New Roman" w:cs="Times New Roman"/>
          <w:iCs/>
          <w:sz w:val="23"/>
          <w:szCs w:val="23"/>
          <w:highlight w:val="black"/>
          <w:lang w:val="ro-RO"/>
        </w:rPr>
        <w:t>Crețu Nadejda</w:t>
      </w:r>
      <w:r w:rsidR="003A2467">
        <w:rPr>
          <w:rFonts w:ascii="Times New Roman" w:hAnsi="Times New Roman" w:cs="Times New Roman"/>
          <w:iCs/>
          <w:sz w:val="23"/>
          <w:szCs w:val="23"/>
          <w:lang w:val="ro-RO"/>
        </w:rPr>
        <w:t xml:space="preserve"> a venitului pentru anul 2014 din activitatea în cadrul Cabinetului Avocatului „</w:t>
      </w:r>
      <w:r w:rsidR="003A2467" w:rsidRPr="006434C9">
        <w:rPr>
          <w:rFonts w:ascii="Times New Roman" w:hAnsi="Times New Roman" w:cs="Times New Roman"/>
          <w:iCs/>
          <w:sz w:val="23"/>
          <w:szCs w:val="23"/>
          <w:highlight w:val="black"/>
          <w:lang w:val="ro-RO"/>
        </w:rPr>
        <w:t>Crețu Nadejda</w:t>
      </w:r>
      <w:r w:rsidR="003A2467">
        <w:rPr>
          <w:rFonts w:ascii="Times New Roman" w:hAnsi="Times New Roman" w:cs="Times New Roman"/>
          <w:iCs/>
          <w:sz w:val="23"/>
          <w:szCs w:val="23"/>
          <w:lang w:val="ro-RO"/>
        </w:rPr>
        <w:t>” în mărime de 36 275.00 lei.</w:t>
      </w:r>
    </w:p>
    <w:p w:rsidR="003C1F27" w:rsidRPr="00255885" w:rsidRDefault="003C1F27" w:rsidP="00255885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iCs/>
          <w:sz w:val="23"/>
          <w:szCs w:val="23"/>
          <w:lang w:val="ro-RO"/>
        </w:rPr>
      </w:pPr>
      <w:r>
        <w:rPr>
          <w:rFonts w:ascii="Times New Roman" w:hAnsi="Times New Roman" w:cs="Times New Roman"/>
          <w:b/>
          <w:iCs/>
          <w:sz w:val="23"/>
          <w:szCs w:val="23"/>
          <w:lang w:val="ro-RO"/>
        </w:rPr>
        <w:t>La pct. 6</w:t>
      </w:r>
      <w:r w:rsidRPr="00255885">
        <w:rPr>
          <w:rFonts w:ascii="Times New Roman" w:hAnsi="Times New Roman" w:cs="Times New Roman"/>
          <w:b/>
          <w:iCs/>
          <w:sz w:val="23"/>
          <w:szCs w:val="23"/>
          <w:lang w:val="ro-RO"/>
        </w:rPr>
        <w:t>.</w:t>
      </w:r>
      <w:r w:rsidRPr="00255885">
        <w:rPr>
          <w:rFonts w:ascii="Times New Roman" w:hAnsi="Times New Roman" w:cs="Times New Roman"/>
          <w:iCs/>
          <w:sz w:val="23"/>
          <w:szCs w:val="23"/>
          <w:lang w:val="ro-RO"/>
        </w:rPr>
        <w:t xml:space="preserve"> ,,</w:t>
      </w:r>
      <w:r w:rsidRPr="00255885">
        <w:rPr>
          <w:rFonts w:ascii="Times New Roman" w:hAnsi="Times New Roman" w:cs="Times New Roman"/>
          <w:i/>
          <w:iCs/>
          <w:sz w:val="23"/>
          <w:szCs w:val="23"/>
          <w:lang w:val="ro-RO"/>
        </w:rPr>
        <w:t>Venitul o</w:t>
      </w:r>
      <w:r>
        <w:rPr>
          <w:rFonts w:ascii="Times New Roman" w:hAnsi="Times New Roman" w:cs="Times New Roman"/>
          <w:i/>
          <w:iCs/>
          <w:sz w:val="23"/>
          <w:szCs w:val="23"/>
          <w:lang w:val="ro-RO"/>
        </w:rPr>
        <w:t>bținut din donații și moșteniri</w:t>
      </w:r>
      <w:r w:rsidRPr="00255885">
        <w:rPr>
          <w:rFonts w:ascii="Times New Roman" w:hAnsi="Times New Roman" w:cs="Times New Roman"/>
          <w:iCs/>
          <w:sz w:val="23"/>
          <w:szCs w:val="23"/>
          <w:lang w:val="ro-RO"/>
        </w:rPr>
        <w:t>”: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2268"/>
        <w:gridCol w:w="1979"/>
      </w:tblGrid>
      <w:tr w:rsidR="003C1F27" w:rsidRPr="00D2307D" w:rsidTr="00235174">
        <w:tc>
          <w:tcPr>
            <w:tcW w:w="2689" w:type="dxa"/>
          </w:tcPr>
          <w:p w:rsidR="003C1F27" w:rsidRPr="00D2307D" w:rsidRDefault="003C1F27" w:rsidP="00235174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val="ro-RO"/>
              </w:rPr>
            </w:pPr>
            <w:r w:rsidRPr="00D2307D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val="ro-RO"/>
              </w:rPr>
              <w:t>Cine a realizat venitul</w:t>
            </w:r>
          </w:p>
        </w:tc>
        <w:tc>
          <w:tcPr>
            <w:tcW w:w="2409" w:type="dxa"/>
          </w:tcPr>
          <w:p w:rsidR="003C1F27" w:rsidRPr="00D2307D" w:rsidRDefault="003C1F27" w:rsidP="00235174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val="ro-RO"/>
              </w:rPr>
            </w:pPr>
            <w:r w:rsidRPr="00D2307D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val="ro-RO"/>
              </w:rPr>
              <w:t>Sursa venitului</w:t>
            </w:r>
          </w:p>
        </w:tc>
        <w:tc>
          <w:tcPr>
            <w:tcW w:w="2268" w:type="dxa"/>
          </w:tcPr>
          <w:p w:rsidR="003C1F27" w:rsidRPr="00D2307D" w:rsidRDefault="003C1F27" w:rsidP="00235174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val="ro-RO"/>
              </w:rPr>
              <w:t>Serviciul prestat/obiectul generator de venit</w:t>
            </w:r>
          </w:p>
        </w:tc>
        <w:tc>
          <w:tcPr>
            <w:tcW w:w="1979" w:type="dxa"/>
          </w:tcPr>
          <w:p w:rsidR="003C1F27" w:rsidRPr="00D2307D" w:rsidRDefault="003C1F27" w:rsidP="00235174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val="ro-RO"/>
              </w:rPr>
              <w:t>Venitul încasat</w:t>
            </w:r>
          </w:p>
        </w:tc>
      </w:tr>
      <w:tr w:rsidR="003C1F27" w:rsidRPr="00D2307D" w:rsidTr="00235174">
        <w:tc>
          <w:tcPr>
            <w:tcW w:w="2689" w:type="dxa"/>
          </w:tcPr>
          <w:p w:rsidR="003C1F27" w:rsidRPr="00D2307D" w:rsidRDefault="003C1F27" w:rsidP="00235174">
            <w:pPr>
              <w:pStyle w:val="ListParagraph"/>
              <w:numPr>
                <w:ilvl w:val="1"/>
                <w:numId w:val="1"/>
              </w:numPr>
              <w:ind w:right="-1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Copii</w:t>
            </w:r>
          </w:p>
          <w:p w:rsidR="003C1F27" w:rsidRPr="00D2307D" w:rsidRDefault="003C1F27" w:rsidP="00235174">
            <w:pPr>
              <w:pStyle w:val="ListParagraph"/>
              <w:ind w:left="360" w:right="-1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6434C9">
              <w:rPr>
                <w:rFonts w:ascii="Times New Roman" w:hAnsi="Times New Roman" w:cs="Times New Roman"/>
                <w:iCs/>
                <w:sz w:val="16"/>
                <w:szCs w:val="16"/>
                <w:highlight w:val="black"/>
                <w:lang w:val="ro-RO"/>
              </w:rPr>
              <w:t>Crețu Alexandru</w:t>
            </w:r>
          </w:p>
        </w:tc>
        <w:tc>
          <w:tcPr>
            <w:tcW w:w="2409" w:type="dxa"/>
          </w:tcPr>
          <w:p w:rsidR="003C1F27" w:rsidRPr="00D2307D" w:rsidRDefault="003C1F27" w:rsidP="00235174">
            <w:pPr>
              <w:ind w:right="-1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Contract de donație nr. 3599 din 15.07.2014</w:t>
            </w:r>
          </w:p>
        </w:tc>
        <w:tc>
          <w:tcPr>
            <w:tcW w:w="2268" w:type="dxa"/>
          </w:tcPr>
          <w:p w:rsidR="003C1F27" w:rsidRPr="00D2307D" w:rsidRDefault="003C1F27" w:rsidP="00235174">
            <w:pPr>
              <w:ind w:right="-1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½ cota parte din imobilul din str. </w:t>
            </w:r>
            <w:r w:rsidRPr="006434C9">
              <w:rPr>
                <w:rFonts w:ascii="Times New Roman" w:hAnsi="Times New Roman" w:cs="Times New Roman"/>
                <w:iCs/>
                <w:sz w:val="16"/>
                <w:szCs w:val="16"/>
                <w:highlight w:val="black"/>
                <w:lang w:val="ro-RO"/>
              </w:rPr>
              <w:t>Timișoara, 6/8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 or. </w:t>
            </w:r>
            <w:r w:rsidRPr="006434C9">
              <w:rPr>
                <w:rFonts w:ascii="Times New Roman" w:hAnsi="Times New Roman" w:cs="Times New Roman"/>
                <w:iCs/>
                <w:sz w:val="16"/>
                <w:szCs w:val="16"/>
                <w:highlight w:val="black"/>
                <w:lang w:val="ro-RO"/>
              </w:rPr>
              <w:t>Ialoveni</w:t>
            </w:r>
          </w:p>
        </w:tc>
        <w:tc>
          <w:tcPr>
            <w:tcW w:w="1979" w:type="dxa"/>
          </w:tcPr>
          <w:p w:rsidR="003C1F27" w:rsidRPr="00D2307D" w:rsidRDefault="003C1F27" w:rsidP="00235174">
            <w:pPr>
              <w:ind w:right="-1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</w:p>
        </w:tc>
      </w:tr>
    </w:tbl>
    <w:p w:rsidR="00C16F92" w:rsidRPr="004C79B3" w:rsidRDefault="00C16F92" w:rsidP="00C16F9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Conform Anexei nr. 1 la Ordinul Președintelui Comisiei Naționale de Integritate nr. 5 din 08.02.2013, </w:t>
      </w:r>
      <w:r w:rsidRPr="004C79B3">
        <w:rPr>
          <w:rFonts w:ascii="Times New Roman" w:eastAsia="Times New Roman" w:hAnsi="Times New Roman" w:cs="Times New Roman"/>
          <w:i/>
          <w:sz w:val="23"/>
          <w:szCs w:val="23"/>
          <w:lang w:val="ro-RO" w:eastAsia="ru-RU"/>
        </w:rPr>
        <w:t>Instrucțiunea privind modul de completare a declarațiilor cu privire la venituri și proprietate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, dl. Crețu Constantin urma să declare ½ cota parte deținută de fiul </w:t>
      </w:r>
      <w:r w:rsidRPr="006434C9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>Crețu Alexandru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, din imobilul situat or. </w:t>
      </w:r>
      <w:r w:rsidRPr="006434C9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>Ialoveni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, str. </w:t>
      </w:r>
      <w:r w:rsidRPr="006434C9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>Timișoara 6/8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, nu la capitolul I, pct. 6 „</w:t>
      </w:r>
      <w:r w:rsidRPr="00C261DA">
        <w:rPr>
          <w:rFonts w:ascii="Times New Roman" w:eastAsia="Times New Roman" w:hAnsi="Times New Roman" w:cs="Times New Roman"/>
          <w:i/>
          <w:sz w:val="23"/>
          <w:szCs w:val="23"/>
          <w:lang w:val="ro-RO" w:eastAsia="ru-RU"/>
        </w:rPr>
        <w:t>Venitul obținut din donații și moșteniri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”, dar la capitolul II, pct. 2 „</w:t>
      </w:r>
      <w:r w:rsidRPr="00C261DA">
        <w:rPr>
          <w:rFonts w:ascii="Times New Roman" w:eastAsia="Times New Roman" w:hAnsi="Times New Roman" w:cs="Times New Roman"/>
          <w:i/>
          <w:sz w:val="23"/>
          <w:szCs w:val="23"/>
          <w:lang w:val="ro-RO" w:eastAsia="ru-RU"/>
        </w:rPr>
        <w:t>Clădiri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”.</w:t>
      </w:r>
    </w:p>
    <w:p w:rsidR="00255885" w:rsidRPr="00255885" w:rsidRDefault="00A30CE2" w:rsidP="00255885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iCs/>
          <w:sz w:val="23"/>
          <w:szCs w:val="23"/>
          <w:lang w:val="ro-RO"/>
        </w:rPr>
      </w:pPr>
      <w:r>
        <w:rPr>
          <w:rFonts w:ascii="Times New Roman" w:hAnsi="Times New Roman" w:cs="Times New Roman"/>
          <w:iCs/>
          <w:sz w:val="23"/>
          <w:szCs w:val="23"/>
          <w:lang w:val="ro-RO"/>
        </w:rPr>
        <w:t>L</w:t>
      </w:r>
      <w:r w:rsidR="00255885" w:rsidRPr="00255885">
        <w:rPr>
          <w:rFonts w:ascii="Times New Roman" w:hAnsi="Times New Roman" w:cs="Times New Roman"/>
          <w:iCs/>
          <w:sz w:val="23"/>
          <w:szCs w:val="23"/>
          <w:lang w:val="ro-RO"/>
        </w:rPr>
        <w:t>a acest capitol</w:t>
      </w:r>
      <w:r w:rsidR="00C16F92">
        <w:rPr>
          <w:rFonts w:ascii="Times New Roman" w:hAnsi="Times New Roman" w:cs="Times New Roman"/>
          <w:iCs/>
          <w:sz w:val="23"/>
          <w:szCs w:val="23"/>
          <w:lang w:val="ro-RO"/>
        </w:rPr>
        <w:t xml:space="preserve"> se atestă completarea incorectă a declarației</w:t>
      </w:r>
      <w:r w:rsidR="00255885" w:rsidRPr="00255885">
        <w:rPr>
          <w:rFonts w:ascii="Times New Roman" w:hAnsi="Times New Roman" w:cs="Times New Roman"/>
          <w:iCs/>
          <w:sz w:val="23"/>
          <w:szCs w:val="23"/>
          <w:lang w:val="ro-RO"/>
        </w:rPr>
        <w:t>.</w:t>
      </w:r>
    </w:p>
    <w:p w:rsidR="00255885" w:rsidRPr="00255885" w:rsidRDefault="00255885" w:rsidP="0025588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</w:pPr>
      <w:r w:rsidRPr="00255885"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>La capitolul II. Bunuri Imobile</w:t>
      </w:r>
      <w:r w:rsidR="00424244"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>:</w:t>
      </w:r>
    </w:p>
    <w:p w:rsidR="00424244" w:rsidRPr="00255885" w:rsidRDefault="00255885" w:rsidP="0025588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 w:rsidRPr="00255885"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>La pct. 1.</w:t>
      </w:r>
      <w:r w:rsidRPr="00255885">
        <w:rPr>
          <w:rFonts w:ascii="Times New Roman" w:eastAsia="Times New Roman" w:hAnsi="Times New Roman" w:cs="Times New Roman"/>
          <w:b/>
          <w:i/>
          <w:sz w:val="23"/>
          <w:szCs w:val="23"/>
          <w:lang w:val="ro-RO" w:eastAsia="ru-RU"/>
        </w:rPr>
        <w:t xml:space="preserve"> </w:t>
      </w:r>
      <w:r w:rsidR="00424244">
        <w:rPr>
          <w:rFonts w:ascii="Times New Roman" w:eastAsia="Times New Roman" w:hAnsi="Times New Roman" w:cs="Times New Roman"/>
          <w:i/>
          <w:sz w:val="23"/>
          <w:szCs w:val="23"/>
          <w:lang w:val="ro-RO" w:eastAsia="ru-RU"/>
        </w:rPr>
        <w:t>„Terenuri”: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424244" w:rsidRPr="0049507C" w:rsidTr="00235174">
        <w:tc>
          <w:tcPr>
            <w:tcW w:w="1168" w:type="dxa"/>
          </w:tcPr>
          <w:p w:rsidR="00424244" w:rsidRDefault="00424244" w:rsidP="002351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Nr. cadastral/</w:t>
            </w:r>
          </w:p>
          <w:p w:rsidR="00424244" w:rsidRPr="0049507C" w:rsidRDefault="00424244" w:rsidP="002351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localitatea</w:t>
            </w:r>
          </w:p>
        </w:tc>
        <w:tc>
          <w:tcPr>
            <w:tcW w:w="1168" w:type="dxa"/>
          </w:tcPr>
          <w:p w:rsidR="00424244" w:rsidRPr="0049507C" w:rsidRDefault="00424244" w:rsidP="002351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Categoria*</w:t>
            </w:r>
          </w:p>
        </w:tc>
        <w:tc>
          <w:tcPr>
            <w:tcW w:w="1168" w:type="dxa"/>
          </w:tcPr>
          <w:p w:rsidR="00424244" w:rsidRPr="0049507C" w:rsidRDefault="00424244" w:rsidP="002351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Anul dobîndirii</w:t>
            </w:r>
          </w:p>
        </w:tc>
        <w:tc>
          <w:tcPr>
            <w:tcW w:w="1168" w:type="dxa"/>
          </w:tcPr>
          <w:p w:rsidR="00424244" w:rsidRPr="0049507C" w:rsidRDefault="00424244" w:rsidP="002351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Suprafața</w:t>
            </w:r>
          </w:p>
        </w:tc>
        <w:tc>
          <w:tcPr>
            <w:tcW w:w="1168" w:type="dxa"/>
          </w:tcPr>
          <w:p w:rsidR="00424244" w:rsidRPr="0049507C" w:rsidRDefault="00424244" w:rsidP="002351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Cota-parte</w:t>
            </w:r>
          </w:p>
        </w:tc>
        <w:tc>
          <w:tcPr>
            <w:tcW w:w="1168" w:type="dxa"/>
          </w:tcPr>
          <w:p w:rsidR="00424244" w:rsidRPr="0049507C" w:rsidRDefault="00424244" w:rsidP="002351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Valoare cadastrală</w:t>
            </w:r>
          </w:p>
        </w:tc>
        <w:tc>
          <w:tcPr>
            <w:tcW w:w="1168" w:type="dxa"/>
          </w:tcPr>
          <w:p w:rsidR="00424244" w:rsidRPr="0049507C" w:rsidRDefault="00424244" w:rsidP="002351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Modul de dobîndire</w:t>
            </w:r>
          </w:p>
        </w:tc>
        <w:tc>
          <w:tcPr>
            <w:tcW w:w="1169" w:type="dxa"/>
          </w:tcPr>
          <w:p w:rsidR="00424244" w:rsidRPr="0049507C" w:rsidRDefault="00424244" w:rsidP="002351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Titular</w:t>
            </w:r>
          </w:p>
        </w:tc>
      </w:tr>
      <w:tr w:rsidR="00424244" w:rsidRPr="0049507C" w:rsidTr="00235174">
        <w:tc>
          <w:tcPr>
            <w:tcW w:w="1168" w:type="dxa"/>
          </w:tcPr>
          <w:p w:rsidR="00424244" w:rsidRPr="006434C9" w:rsidRDefault="00424244" w:rsidP="002351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black"/>
                <w:lang w:val="ro-RO" w:eastAsia="ru-RU"/>
              </w:rPr>
            </w:pPr>
            <w:r w:rsidRPr="006434C9">
              <w:rPr>
                <w:rFonts w:ascii="Times New Roman" w:eastAsia="Times New Roman" w:hAnsi="Times New Roman" w:cs="Times New Roman"/>
                <w:sz w:val="16"/>
                <w:szCs w:val="16"/>
                <w:highlight w:val="black"/>
                <w:lang w:val="ro-RO" w:eastAsia="ru-RU"/>
              </w:rPr>
              <w:t xml:space="preserve">Or. Ialoveni str. </w:t>
            </w:r>
            <w:r w:rsidR="003C6ABD" w:rsidRPr="006434C9">
              <w:rPr>
                <w:rFonts w:ascii="Times New Roman" w:eastAsia="Times New Roman" w:hAnsi="Times New Roman" w:cs="Times New Roman"/>
                <w:sz w:val="16"/>
                <w:szCs w:val="16"/>
                <w:highlight w:val="black"/>
                <w:lang w:val="ro-RO" w:eastAsia="ru-RU"/>
              </w:rPr>
              <w:t>Gradinilor,1/2</w:t>
            </w:r>
          </w:p>
        </w:tc>
        <w:tc>
          <w:tcPr>
            <w:tcW w:w="1168" w:type="dxa"/>
          </w:tcPr>
          <w:p w:rsidR="00424244" w:rsidRDefault="003C6ABD" w:rsidP="002351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3</w:t>
            </w:r>
          </w:p>
        </w:tc>
        <w:tc>
          <w:tcPr>
            <w:tcW w:w="1168" w:type="dxa"/>
          </w:tcPr>
          <w:p w:rsidR="00424244" w:rsidRDefault="00424244" w:rsidP="002351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1168" w:type="dxa"/>
          </w:tcPr>
          <w:p w:rsidR="00424244" w:rsidRDefault="003C6ABD" w:rsidP="002351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600 m.p.</w:t>
            </w:r>
          </w:p>
        </w:tc>
        <w:tc>
          <w:tcPr>
            <w:tcW w:w="1168" w:type="dxa"/>
          </w:tcPr>
          <w:p w:rsidR="00424244" w:rsidRDefault="003C6ABD" w:rsidP="002351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1,0</w:t>
            </w:r>
          </w:p>
        </w:tc>
        <w:tc>
          <w:tcPr>
            <w:tcW w:w="1168" w:type="dxa"/>
          </w:tcPr>
          <w:p w:rsidR="00424244" w:rsidRDefault="00424244" w:rsidP="002351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1168" w:type="dxa"/>
          </w:tcPr>
          <w:p w:rsidR="00424244" w:rsidRDefault="003C6ABD" w:rsidP="002351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Hotărîre judecătorească</w:t>
            </w:r>
          </w:p>
        </w:tc>
        <w:tc>
          <w:tcPr>
            <w:tcW w:w="1169" w:type="dxa"/>
          </w:tcPr>
          <w:p w:rsidR="00424244" w:rsidRDefault="00424244" w:rsidP="002351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</w:tbl>
    <w:p w:rsidR="00255885" w:rsidRDefault="00255885" w:rsidP="0025588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 w:rsidRPr="00255885"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>La pct. 2.</w:t>
      </w:r>
      <w:r w:rsidRPr="00255885">
        <w:rPr>
          <w:rFonts w:ascii="Times New Roman" w:eastAsia="Times New Roman" w:hAnsi="Times New Roman" w:cs="Times New Roman"/>
          <w:i/>
          <w:sz w:val="23"/>
          <w:szCs w:val="23"/>
          <w:lang w:val="ro-RO" w:eastAsia="ru-RU"/>
        </w:rPr>
        <w:t xml:space="preserve"> „Clădiri”, </w:t>
      </w:r>
      <w:r w:rsidR="003C6ABD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dl. Crețu Constantin nu a declarat informații.</w:t>
      </w:r>
    </w:p>
    <w:p w:rsidR="00255885" w:rsidRPr="00255885" w:rsidRDefault="00255885" w:rsidP="0025588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Baza de dat</w:t>
      </w:r>
      <w:r w:rsidR="005459FD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e „Cadastru” prezintă informații</w:t>
      </w: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, despre aflarea î</w:t>
      </w:r>
      <w:r w:rsidR="005459FD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n proprietatea soților Crețu Constantin și </w:t>
      </w:r>
      <w:r w:rsidR="005459FD" w:rsidRPr="006434C9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>Crețu Nadejda</w:t>
      </w:r>
      <w:r w:rsidR="005459FD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, precum și a copiilor minori </w:t>
      </w:r>
      <w:r w:rsidR="005459FD" w:rsidRPr="006434C9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>Crețu Alexandru</w:t>
      </w:r>
      <w:r w:rsidR="005459FD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și </w:t>
      </w:r>
      <w:r w:rsidR="005459FD" w:rsidRPr="006434C9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>Crețu Alexei</w:t>
      </w: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, a</w:t>
      </w:r>
      <w:r w:rsidR="005459FD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următoarelor bunuri imobile</w:t>
      </w: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:</w:t>
      </w:r>
    </w:p>
    <w:p w:rsidR="00255885" w:rsidRPr="00255885" w:rsidRDefault="00255885" w:rsidP="0025588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 w:rsidRPr="00255885"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>1.</w:t>
      </w:r>
      <w:r w:rsidR="005459FD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nr. cadastral </w:t>
      </w:r>
      <w:r w:rsidR="005459FD" w:rsidRPr="006434C9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>5501215.424</w:t>
      </w:r>
      <w:r w:rsidR="005459FD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, teren intravilan, situat or. </w:t>
      </w:r>
      <w:r w:rsidR="005459FD" w:rsidRPr="006434C9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>Ialoveni, str. Grădinilor 1/2</w:t>
      </w: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, suprafața de </w:t>
      </w:r>
      <w:r w:rsidR="00401569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0,06 ha, cota-parte 1,0, neevaluat, temeiul înscrierii – titlu de autentificare a dreptului deținătorului de teren nr. </w:t>
      </w:r>
      <w:r w:rsidR="00401569" w:rsidRPr="006434C9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>5501215424</w:t>
      </w:r>
      <w:r w:rsidR="00401569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din 11.01.2010</w:t>
      </w:r>
      <w:r w:rsidR="005459FD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, titular</w:t>
      </w:r>
      <w:r w:rsidR="00401569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i</w:t>
      </w:r>
      <w:r w:rsidR="005459FD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Crețu Constantin</w:t>
      </w:r>
      <w:r w:rsidR="00401569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, </w:t>
      </w:r>
      <w:r w:rsidR="00401569" w:rsidRPr="006434C9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>Crețu Nadejda</w:t>
      </w: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;</w:t>
      </w:r>
    </w:p>
    <w:p w:rsidR="00255885" w:rsidRPr="00255885" w:rsidRDefault="00255885" w:rsidP="0025588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 w:rsidRPr="00255885"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>2.</w:t>
      </w:r>
      <w:r w:rsidR="008F1CF0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nr. cadastral </w:t>
      </w:r>
      <w:r w:rsidR="008F1CF0" w:rsidRPr="006434C9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>55</w:t>
      </w:r>
      <w:r w:rsidR="005459FD" w:rsidRPr="006434C9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>01210.181.01.020</w:t>
      </w: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, încăpere</w:t>
      </w:r>
      <w:r w:rsidR="005459FD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locativă, situată or. </w:t>
      </w:r>
      <w:r w:rsidR="005459FD" w:rsidRPr="006434C9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>Ialoveni</w:t>
      </w:r>
      <w:r w:rsidR="008F1CF0" w:rsidRPr="006434C9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>, str. Păcii</w:t>
      </w:r>
      <w:r w:rsidR="005459FD" w:rsidRPr="006434C9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 xml:space="preserve"> 3/1</w:t>
      </w:r>
      <w:r w:rsidR="008F1CF0" w:rsidRPr="006434C9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>,</w:t>
      </w:r>
      <w:r w:rsidR="005459FD" w:rsidRPr="006434C9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 xml:space="preserve"> ap. 20</w:t>
      </w: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, suprafața de </w:t>
      </w:r>
      <w:r w:rsidR="005459FD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48,6</w:t>
      </w: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m</w:t>
      </w:r>
      <w:r w:rsidRPr="00255885">
        <w:rPr>
          <w:rFonts w:ascii="Times New Roman" w:eastAsia="Times New Roman" w:hAnsi="Times New Roman" w:cs="Times New Roman"/>
          <w:sz w:val="23"/>
          <w:szCs w:val="23"/>
          <w:vertAlign w:val="superscript"/>
          <w:lang w:val="ro-RO" w:eastAsia="ru-RU"/>
        </w:rPr>
        <w:t>2</w:t>
      </w: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, cota-parte 1,0, valoarea cadastrală în mări</w:t>
      </w:r>
      <w:r w:rsidR="005459FD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me de 137 863</w:t>
      </w: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lei, modul de dobîndire – </w:t>
      </w:r>
      <w:r w:rsidR="005459FD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contract de vînzare/cumpărare, transmitere-primire a locuinței în proprietate privată</w:t>
      </w:r>
      <w:r w:rsidR="008F1CF0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nr. 2059 din 04.07.1997</w:t>
      </w: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, titu</w:t>
      </w:r>
      <w:r w:rsidR="008F1CF0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lari </w:t>
      </w:r>
      <w:r w:rsidR="008F1CF0" w:rsidRPr="006434C9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>Untilov Artim</w:t>
      </w:r>
      <w:r w:rsidR="008F1CF0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, </w:t>
      </w:r>
      <w:r w:rsidR="008F1CF0" w:rsidRPr="006434C9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>Untilov Mihail</w:t>
      </w:r>
      <w:r w:rsidR="008F1CF0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, </w:t>
      </w:r>
      <w:r w:rsidR="008F1CF0" w:rsidRPr="006434C9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>Crețu Nadejda</w:t>
      </w:r>
      <w:r w:rsidR="008F1CF0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, </w:t>
      </w:r>
      <w:r w:rsidR="008F1CF0" w:rsidRPr="006434C9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>Cojuharenco Clavdia</w:t>
      </w: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;</w:t>
      </w:r>
    </w:p>
    <w:p w:rsidR="00255885" w:rsidRDefault="00255885" w:rsidP="0025588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 w:rsidRPr="00255885"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>3.</w:t>
      </w:r>
      <w:r w:rsidR="008F1CF0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nr. cadastral </w:t>
      </w:r>
      <w:r w:rsidR="008F1CF0" w:rsidRPr="006434C9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>5501203.317.01.008</w:t>
      </w: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, încăpere</w:t>
      </w:r>
      <w:r w:rsidR="008F1CF0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locativă, situată or. </w:t>
      </w:r>
      <w:r w:rsidR="008F1CF0" w:rsidRPr="006434C9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>Ialoveni, str. Timișoara 6, ap. 8</w:t>
      </w:r>
      <w:r w:rsidR="008F1CF0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, suprafața de 58,7</w:t>
      </w: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m</w:t>
      </w:r>
      <w:r w:rsidRPr="00255885">
        <w:rPr>
          <w:rFonts w:ascii="Times New Roman" w:eastAsia="Times New Roman" w:hAnsi="Times New Roman" w:cs="Times New Roman"/>
          <w:sz w:val="23"/>
          <w:szCs w:val="23"/>
          <w:vertAlign w:val="superscript"/>
          <w:lang w:val="ro-RO" w:eastAsia="ru-RU"/>
        </w:rPr>
        <w:t>2</w:t>
      </w:r>
      <w:r w:rsidR="008F1CF0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, cota-parte ½ </w:t>
      </w: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, valoarea</w:t>
      </w:r>
      <w:r w:rsidR="008F1CF0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cadastrală în mărime de 221 430</w:t>
      </w: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lei, modul de dobîndire – </w:t>
      </w:r>
      <w:r w:rsidR="008F1CF0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contract de donație</w:t>
      </w:r>
      <w:r w:rsidR="001F3D0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nr. 3599</w:t>
      </w:r>
      <w:r w:rsidR="008F1CF0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d</w:t>
      </w:r>
      <w:r w:rsidR="001F3D0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in 15</w:t>
      </w:r>
      <w:r w:rsidR="008F1CF0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.</w:t>
      </w:r>
      <w:r w:rsidR="001F3D0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07.2014</w:t>
      </w: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, t</w:t>
      </w:r>
      <w:r w:rsidR="008F1CF0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itular </w:t>
      </w:r>
      <w:r w:rsidR="008F1CF0" w:rsidRPr="006434C9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>Crețu Alexandru</w:t>
      </w: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.</w:t>
      </w:r>
    </w:p>
    <w:p w:rsidR="001F3D05" w:rsidRPr="00255885" w:rsidRDefault="001F3D05" w:rsidP="0025588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>4.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nr. cadastral </w:t>
      </w:r>
      <w:r w:rsidRPr="006434C9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>5501203.317.01.008</w:t>
      </w: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, încăpere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locativă, situată or. </w:t>
      </w:r>
      <w:r w:rsidRPr="006434C9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>Ialoveni, str. Timișoara 6, ap. 8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, suprafața de 58,7</w:t>
      </w: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m</w:t>
      </w:r>
      <w:r w:rsidRPr="00255885">
        <w:rPr>
          <w:rFonts w:ascii="Times New Roman" w:eastAsia="Times New Roman" w:hAnsi="Times New Roman" w:cs="Times New Roman"/>
          <w:sz w:val="23"/>
          <w:szCs w:val="23"/>
          <w:vertAlign w:val="superscript"/>
          <w:lang w:val="ro-RO" w:eastAsia="ru-RU"/>
        </w:rPr>
        <w:t>2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, cota-parte ½ </w:t>
      </w: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, valoarea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cadastrală în mărime de 221 430</w:t>
      </w: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lei, modul de dobîndire – 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contract de donație nr. 10000 din </w:t>
      </w:r>
      <w:r w:rsidRPr="00A30CE2">
        <w:rPr>
          <w:rFonts w:ascii="Times New Roman" w:eastAsia="Times New Roman" w:hAnsi="Times New Roman" w:cs="Times New Roman"/>
          <w:sz w:val="23"/>
          <w:szCs w:val="23"/>
          <w:u w:val="single"/>
          <w:lang w:val="ro-RO" w:eastAsia="ru-RU"/>
        </w:rPr>
        <w:t>28.09.2015</w:t>
      </w: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, t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itular </w:t>
      </w:r>
      <w:r w:rsidRPr="006434C9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>Crețu Alexei</w:t>
      </w: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.</w:t>
      </w:r>
    </w:p>
    <w:p w:rsidR="00255885" w:rsidRDefault="001F3D05" w:rsidP="0025588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Dl. Crețu Constantin</w:t>
      </w:r>
      <w:r w:rsidR="00255885"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a explicat: </w:t>
      </w:r>
      <w:r w:rsidR="00255885" w:rsidRPr="00255885">
        <w:rPr>
          <w:rFonts w:ascii="Times New Roman" w:eastAsia="Times New Roman" w:hAnsi="Times New Roman" w:cs="Times New Roman"/>
          <w:i/>
          <w:sz w:val="23"/>
          <w:szCs w:val="23"/>
          <w:lang w:val="ro-RO" w:eastAsia="ru-RU"/>
        </w:rPr>
        <w:t>”</w:t>
      </w:r>
      <w:r w:rsidR="00B96480">
        <w:rPr>
          <w:rFonts w:ascii="Times New Roman" w:eastAsia="Times New Roman" w:hAnsi="Times New Roman" w:cs="Times New Roman"/>
          <w:i/>
          <w:sz w:val="23"/>
          <w:szCs w:val="23"/>
          <w:lang w:val="ro-RO" w:eastAsia="ru-RU"/>
        </w:rPr>
        <w:t xml:space="preserve">Nu a indicat apartamentul soției situat or. </w:t>
      </w:r>
      <w:r w:rsidR="00B96480" w:rsidRPr="006434C9">
        <w:rPr>
          <w:rFonts w:ascii="Times New Roman" w:eastAsia="Times New Roman" w:hAnsi="Times New Roman" w:cs="Times New Roman"/>
          <w:i/>
          <w:sz w:val="23"/>
          <w:szCs w:val="23"/>
          <w:highlight w:val="black"/>
          <w:lang w:val="ro-RO" w:eastAsia="ru-RU"/>
        </w:rPr>
        <w:t>Ialoveni, str. Păcii 3/1 ap. 20</w:t>
      </w:r>
      <w:r w:rsidR="00B96480">
        <w:rPr>
          <w:rFonts w:ascii="Times New Roman" w:eastAsia="Times New Roman" w:hAnsi="Times New Roman" w:cs="Times New Roman"/>
          <w:i/>
          <w:sz w:val="23"/>
          <w:szCs w:val="23"/>
          <w:lang w:val="ro-RO" w:eastAsia="ru-RU"/>
        </w:rPr>
        <w:t xml:space="preserve">, deoarece de fapt este proprietatea socrilor, soția participînd doar la privatizarea locuinței în baza Hotărîrii nr. 60 din 24.04.1997. Nu a indicat deținerea a ½ cota-parte de către fiul său, din apartamentul situat or. </w:t>
      </w:r>
      <w:r w:rsidR="00B96480" w:rsidRPr="006434C9">
        <w:rPr>
          <w:rFonts w:ascii="Times New Roman" w:eastAsia="Times New Roman" w:hAnsi="Times New Roman" w:cs="Times New Roman"/>
          <w:i/>
          <w:sz w:val="23"/>
          <w:szCs w:val="23"/>
          <w:highlight w:val="black"/>
          <w:lang w:val="ro-RO" w:eastAsia="ru-RU"/>
        </w:rPr>
        <w:t>Ialoveni, str. Timișoara 6, ap. 8</w:t>
      </w:r>
      <w:r w:rsidR="00B96480">
        <w:rPr>
          <w:rFonts w:ascii="Times New Roman" w:eastAsia="Times New Roman" w:hAnsi="Times New Roman" w:cs="Times New Roman"/>
          <w:i/>
          <w:sz w:val="23"/>
          <w:szCs w:val="23"/>
          <w:lang w:val="ro-RO" w:eastAsia="ru-RU"/>
        </w:rPr>
        <w:t>, din motivul că acest bun a fost indicat la capitolul „venituri” și nu a cunoscut că trebuie indicat și la rubrica „clădiri</w:t>
      </w:r>
      <w:r w:rsidR="00A30CE2">
        <w:rPr>
          <w:rFonts w:ascii="Times New Roman" w:eastAsia="Times New Roman" w:hAnsi="Times New Roman" w:cs="Times New Roman"/>
          <w:i/>
          <w:sz w:val="23"/>
          <w:szCs w:val="23"/>
          <w:lang w:val="ro-RO" w:eastAsia="ru-RU"/>
        </w:rPr>
        <w:t>”</w:t>
      </w:r>
      <w:r w:rsidR="00D2354C">
        <w:rPr>
          <w:rFonts w:ascii="Times New Roman" w:eastAsia="Times New Roman" w:hAnsi="Times New Roman" w:cs="Times New Roman"/>
          <w:i/>
          <w:sz w:val="23"/>
          <w:szCs w:val="23"/>
          <w:lang w:val="ro-RO" w:eastAsia="ru-RU"/>
        </w:rPr>
        <w:t>.</w:t>
      </w:r>
      <w:r w:rsidR="00D2354C" w:rsidRPr="00D2354C">
        <w:rPr>
          <w:rFonts w:ascii="Times New Roman" w:hAnsi="Times New Roman" w:cs="Times New Roman"/>
          <w:i/>
          <w:iCs/>
          <w:sz w:val="23"/>
          <w:szCs w:val="23"/>
          <w:lang w:val="ro-RO"/>
        </w:rPr>
        <w:t xml:space="preserve"> </w:t>
      </w:r>
      <w:r w:rsidR="00D2354C">
        <w:rPr>
          <w:rFonts w:ascii="Times New Roman" w:hAnsi="Times New Roman" w:cs="Times New Roman"/>
          <w:i/>
          <w:iCs/>
          <w:sz w:val="23"/>
          <w:szCs w:val="23"/>
          <w:lang w:val="ro-RO"/>
        </w:rPr>
        <w:t>Omisiunile admise nu au fost făcute cu rea-credință sau intenție.</w:t>
      </w:r>
      <w:r w:rsidR="00A30CE2">
        <w:rPr>
          <w:rFonts w:ascii="Times New Roman" w:hAnsi="Times New Roman" w:cs="Times New Roman"/>
          <w:i/>
          <w:iCs/>
          <w:sz w:val="23"/>
          <w:szCs w:val="23"/>
          <w:lang w:val="ro-RO"/>
        </w:rPr>
        <w:t xml:space="preserve"> Din anul 2008 locuiește împreună cu soția și copii în or. </w:t>
      </w:r>
      <w:r w:rsidR="00A30CE2" w:rsidRPr="006434C9">
        <w:rPr>
          <w:rFonts w:ascii="Times New Roman" w:hAnsi="Times New Roman" w:cs="Times New Roman"/>
          <w:i/>
          <w:iCs/>
          <w:sz w:val="23"/>
          <w:szCs w:val="23"/>
          <w:highlight w:val="black"/>
          <w:lang w:val="ro-RO"/>
        </w:rPr>
        <w:t>Ialoveni, str. Timișoara 6, ap. 8</w:t>
      </w:r>
      <w:r w:rsidR="00A30CE2">
        <w:rPr>
          <w:rFonts w:ascii="Times New Roman" w:hAnsi="Times New Roman" w:cs="Times New Roman"/>
          <w:i/>
          <w:iCs/>
          <w:sz w:val="23"/>
          <w:szCs w:val="23"/>
          <w:lang w:val="ro-RO"/>
        </w:rPr>
        <w:t>.</w:t>
      </w:r>
      <w:r w:rsidR="00B96480">
        <w:rPr>
          <w:rFonts w:ascii="Times New Roman" w:eastAsia="Times New Roman" w:hAnsi="Times New Roman" w:cs="Times New Roman"/>
          <w:i/>
          <w:sz w:val="23"/>
          <w:szCs w:val="23"/>
          <w:lang w:val="ro-RO" w:eastAsia="ru-RU"/>
        </w:rPr>
        <w:t>”</w:t>
      </w:r>
      <w:r w:rsidR="00255885" w:rsidRPr="00255885">
        <w:rPr>
          <w:rFonts w:ascii="Times New Roman" w:eastAsia="Times New Roman" w:hAnsi="Times New Roman" w:cs="Times New Roman"/>
          <w:i/>
          <w:sz w:val="23"/>
          <w:szCs w:val="23"/>
          <w:lang w:val="ro-RO" w:eastAsia="ru-RU"/>
        </w:rPr>
        <w:t xml:space="preserve"> </w:t>
      </w:r>
      <w:r w:rsidR="00255885"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</w:t>
      </w:r>
    </w:p>
    <w:p w:rsidR="00255885" w:rsidRPr="00255885" w:rsidRDefault="004C79B3" w:rsidP="0025588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Prin urmare</w:t>
      </w:r>
      <w:r w:rsidR="00255885"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, la acest capitol</w:t>
      </w:r>
      <w:r w:rsidR="001F3D0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dl. Crețu Constantin nu a declarat</w:t>
      </w:r>
      <w:r w:rsidR="00255885"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:</w:t>
      </w:r>
    </w:p>
    <w:p w:rsidR="00255885" w:rsidRPr="00255885" w:rsidRDefault="001F3D05" w:rsidP="0025588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1.Cota-parte </w:t>
      </w:r>
      <w:r w:rsidR="0002065C" w:rsidRPr="0002065C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1,0, proprietate comună în devălmășie,</w:t>
      </w:r>
      <w:r w:rsidR="0002065C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deținută de soția </w:t>
      </w:r>
      <w:r w:rsidRPr="006434C9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>Crețu Nadejda</w:t>
      </w:r>
      <w:r w:rsidR="0019422B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în apartamentul situat or. </w:t>
      </w:r>
      <w:r w:rsidR="0019422B" w:rsidRPr="006434C9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>Ialoveni</w:t>
      </w:r>
      <w:r w:rsidR="00A30CE2" w:rsidRPr="006434C9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>, str. Păcii 3/1</w:t>
      </w:r>
      <w:r w:rsidR="00255885"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;</w:t>
      </w:r>
    </w:p>
    <w:p w:rsidR="00255885" w:rsidRPr="00255885" w:rsidRDefault="0019422B" w:rsidP="0025588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2. </w:t>
      </w:r>
      <w:r w:rsidR="00A30CE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Nu a declarat apartamentul aflat în folosință, situat or. </w:t>
      </w:r>
      <w:r w:rsidR="00A30CE2" w:rsidRPr="006434C9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>Ialoveni, str. Timișoara 6</w:t>
      </w:r>
      <w:r w:rsidR="00A30CE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. </w:t>
      </w:r>
    </w:p>
    <w:p w:rsidR="00255885" w:rsidRPr="00255885" w:rsidRDefault="001F3D05" w:rsidP="00255885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 xml:space="preserve"> </w:t>
      </w:r>
      <w:r w:rsidR="00255885" w:rsidRPr="00255885"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 xml:space="preserve">La capitolul III. Bunuri mobile, </w:t>
      </w:r>
      <w:r w:rsidR="0066360A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dl. Crețu Constantin</w:t>
      </w:r>
      <w:r w:rsidR="00255885"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nu a declarat deținerea bunurilor mobile personal, sau de persoanele menționate în preambulul declarației.</w:t>
      </w:r>
    </w:p>
    <w:p w:rsidR="0066360A" w:rsidRDefault="00255885" w:rsidP="00255885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Baza de date ”Acces”</w:t>
      </w:r>
      <w:r w:rsidR="0066360A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, disponibilă CNI,</w:t>
      </w: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indică aflarea </w:t>
      </w:r>
      <w:r w:rsidR="0066360A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în posesia soților Crețu Constantin și </w:t>
      </w:r>
      <w:r w:rsidR="0066360A" w:rsidRPr="006434C9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>Crețu Nadejda</w:t>
      </w:r>
      <w:r w:rsidR="0066360A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a următoarelor bunuri mobile:</w:t>
      </w:r>
    </w:p>
    <w:p w:rsidR="0066360A" w:rsidRDefault="0066360A" w:rsidP="00255885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1.Autoturismul de model „Mercedes 260 E”, anul fabricării 1990, cu n/î „</w:t>
      </w:r>
      <w:r w:rsidRPr="006434C9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>C TR 010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”, aflat în comodatul dlui Crețu Constantin din 25.03.2009;</w:t>
      </w:r>
    </w:p>
    <w:p w:rsidR="002C4A14" w:rsidRDefault="0066360A" w:rsidP="00255885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lastRenderedPageBreak/>
        <w:t xml:space="preserve"> 2.Autoturismul de model „Renault Megane Scenic”, anul fabricării 2006, cu n/î „</w:t>
      </w:r>
      <w:r w:rsidRPr="006434C9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>IL BB 449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”, aflat în comodatul dnei </w:t>
      </w:r>
      <w:r w:rsidRPr="006434C9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>Crețu Nadejda</w:t>
      </w:r>
      <w:r w:rsidR="002C4A14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din 04.11.2013.</w:t>
      </w:r>
    </w:p>
    <w:p w:rsidR="00255885" w:rsidRPr="00D2354C" w:rsidRDefault="002C4A14" w:rsidP="00255885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Referitor la omisiunile admise la acest capitol dl. Crețu Constantin a explicat: </w:t>
      </w:r>
      <w:r w:rsidRPr="00D2354C">
        <w:rPr>
          <w:rFonts w:ascii="Times New Roman" w:eastAsia="Times New Roman" w:hAnsi="Times New Roman" w:cs="Times New Roman"/>
          <w:i/>
          <w:sz w:val="23"/>
          <w:szCs w:val="23"/>
          <w:lang w:val="ro-RO" w:eastAsia="ru-RU"/>
        </w:rPr>
        <w:t>„</w:t>
      </w:r>
      <w:r w:rsidR="00B96480" w:rsidRPr="00D2354C">
        <w:rPr>
          <w:rFonts w:ascii="Times New Roman" w:eastAsia="Times New Roman" w:hAnsi="Times New Roman" w:cs="Times New Roman"/>
          <w:i/>
          <w:sz w:val="23"/>
          <w:szCs w:val="23"/>
          <w:lang w:val="ro-RO" w:eastAsia="ru-RU"/>
        </w:rPr>
        <w:t xml:space="preserve">Nu a indicat automobilele deținute în comodat, deoarece nu sunt proprietari de fapt. Nu a cunoscut că urma să declare </w:t>
      </w:r>
      <w:r w:rsidR="00D2354C" w:rsidRPr="00D2354C">
        <w:rPr>
          <w:rFonts w:ascii="Times New Roman" w:eastAsia="Times New Roman" w:hAnsi="Times New Roman" w:cs="Times New Roman"/>
          <w:i/>
          <w:sz w:val="23"/>
          <w:szCs w:val="23"/>
          <w:lang w:val="ro-RO" w:eastAsia="ru-RU"/>
        </w:rPr>
        <w:t>bunurile mobile deținute în comodat.</w:t>
      </w:r>
      <w:r w:rsidR="00D2354C" w:rsidRPr="00D2354C">
        <w:rPr>
          <w:rFonts w:ascii="Times New Roman" w:hAnsi="Times New Roman" w:cs="Times New Roman"/>
          <w:i/>
          <w:iCs/>
          <w:sz w:val="23"/>
          <w:szCs w:val="23"/>
          <w:lang w:val="ro-RO"/>
        </w:rPr>
        <w:t xml:space="preserve"> </w:t>
      </w:r>
      <w:r w:rsidR="00D2354C">
        <w:rPr>
          <w:rFonts w:ascii="Times New Roman" w:hAnsi="Times New Roman" w:cs="Times New Roman"/>
          <w:i/>
          <w:iCs/>
          <w:sz w:val="23"/>
          <w:szCs w:val="23"/>
          <w:lang w:val="ro-RO"/>
        </w:rPr>
        <w:t>Omisiunile admise nu au fost făcute cu rea-credință sau intenție.</w:t>
      </w:r>
      <w:r w:rsidRPr="00D2354C">
        <w:rPr>
          <w:rFonts w:ascii="Times New Roman" w:eastAsia="Times New Roman" w:hAnsi="Times New Roman" w:cs="Times New Roman"/>
          <w:i/>
          <w:sz w:val="23"/>
          <w:szCs w:val="23"/>
          <w:lang w:val="ro-RO" w:eastAsia="ru-RU"/>
        </w:rPr>
        <w:t xml:space="preserve">”. </w:t>
      </w:r>
      <w:r w:rsidR="00255885" w:rsidRPr="00D2354C">
        <w:rPr>
          <w:rFonts w:ascii="Times New Roman" w:eastAsia="Times New Roman" w:hAnsi="Times New Roman" w:cs="Times New Roman"/>
          <w:i/>
          <w:sz w:val="23"/>
          <w:szCs w:val="23"/>
          <w:lang w:val="ro-RO" w:eastAsia="ru-RU"/>
        </w:rPr>
        <w:t xml:space="preserve"> </w:t>
      </w:r>
    </w:p>
    <w:p w:rsidR="00247B06" w:rsidRDefault="002C4A14" w:rsidP="00255885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La</w:t>
      </w:r>
      <w:r w:rsidR="00255885"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acest capitol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dl. Crețu Con</w:t>
      </w:r>
      <w:r w:rsidR="00247B06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stantin nu a declarat:</w:t>
      </w:r>
    </w:p>
    <w:p w:rsidR="00247B06" w:rsidRDefault="00247B06" w:rsidP="00255885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1.Autoturismul de model „Mercedes 260 E”, aflat în comodatul său din 25.03.2009;</w:t>
      </w:r>
    </w:p>
    <w:p w:rsidR="00255885" w:rsidRPr="00255885" w:rsidRDefault="00247B06" w:rsidP="00255885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2.Autoturismul de model „Renault Megane Scenic”, aflat în comodatul soției din 04.11.2013.</w:t>
      </w:r>
    </w:p>
    <w:p w:rsidR="00255885" w:rsidRPr="00255885" w:rsidRDefault="00255885" w:rsidP="00255885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</w:t>
      </w:r>
      <w:r w:rsidRPr="00255885"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>La capitolul IV ”Active financiare”</w:t>
      </w:r>
    </w:p>
    <w:p w:rsidR="00255885" w:rsidRPr="00255885" w:rsidRDefault="00255885" w:rsidP="00255885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</w:t>
      </w:r>
      <w:r w:rsidRPr="00255885"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>La pct. 1</w:t>
      </w: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. </w:t>
      </w:r>
      <w:r w:rsidRPr="00255885">
        <w:rPr>
          <w:rFonts w:ascii="Times New Roman" w:eastAsia="Times New Roman" w:hAnsi="Times New Roman" w:cs="Times New Roman"/>
          <w:i/>
          <w:sz w:val="23"/>
          <w:szCs w:val="23"/>
          <w:lang w:val="ro-RO" w:eastAsia="ru-RU"/>
        </w:rPr>
        <w:t>„Conturi bancare, fonduri de investiții, forme echivalente de economisire și investire”</w:t>
      </w:r>
      <w:r w:rsidR="00247B06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1276"/>
        <w:gridCol w:w="1275"/>
        <w:gridCol w:w="1276"/>
        <w:gridCol w:w="1701"/>
        <w:gridCol w:w="1843"/>
      </w:tblGrid>
      <w:tr w:rsidR="00255885" w:rsidRPr="00255885" w:rsidTr="00235174">
        <w:tc>
          <w:tcPr>
            <w:tcW w:w="1980" w:type="dxa"/>
          </w:tcPr>
          <w:p w:rsidR="00255885" w:rsidRPr="00255885" w:rsidRDefault="00255885" w:rsidP="002558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255885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Denumirea instituției care administrează și adresa acesteia</w:t>
            </w:r>
          </w:p>
        </w:tc>
        <w:tc>
          <w:tcPr>
            <w:tcW w:w="1276" w:type="dxa"/>
          </w:tcPr>
          <w:p w:rsidR="00255885" w:rsidRPr="00255885" w:rsidRDefault="00255885" w:rsidP="002558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255885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Tipul *</w:t>
            </w:r>
          </w:p>
        </w:tc>
        <w:tc>
          <w:tcPr>
            <w:tcW w:w="1275" w:type="dxa"/>
          </w:tcPr>
          <w:p w:rsidR="00255885" w:rsidRPr="00255885" w:rsidRDefault="00255885" w:rsidP="002558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255885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Suma, valută</w:t>
            </w:r>
          </w:p>
        </w:tc>
        <w:tc>
          <w:tcPr>
            <w:tcW w:w="1276" w:type="dxa"/>
          </w:tcPr>
          <w:p w:rsidR="00255885" w:rsidRPr="00255885" w:rsidRDefault="00255885" w:rsidP="002558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255885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Deschis în anul</w:t>
            </w:r>
          </w:p>
        </w:tc>
        <w:tc>
          <w:tcPr>
            <w:tcW w:w="1701" w:type="dxa"/>
          </w:tcPr>
          <w:p w:rsidR="00255885" w:rsidRPr="00255885" w:rsidRDefault="00255885" w:rsidP="002558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255885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Dobîndă/Dividentul</w:t>
            </w:r>
          </w:p>
        </w:tc>
        <w:tc>
          <w:tcPr>
            <w:tcW w:w="1843" w:type="dxa"/>
          </w:tcPr>
          <w:p w:rsidR="00255885" w:rsidRPr="00255885" w:rsidRDefault="00255885" w:rsidP="002558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255885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Titular</w:t>
            </w:r>
          </w:p>
        </w:tc>
      </w:tr>
      <w:tr w:rsidR="00255885" w:rsidRPr="00255885" w:rsidTr="00235174">
        <w:tc>
          <w:tcPr>
            <w:tcW w:w="1980" w:type="dxa"/>
          </w:tcPr>
          <w:p w:rsidR="00255885" w:rsidRPr="00255885" w:rsidRDefault="00255885" w:rsidP="002558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255885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 </w:t>
            </w:r>
            <w:r w:rsidRPr="006434C9">
              <w:rPr>
                <w:rFonts w:ascii="Times New Roman" w:eastAsia="Times New Roman" w:hAnsi="Times New Roman" w:cs="Times New Roman"/>
                <w:sz w:val="16"/>
                <w:szCs w:val="16"/>
                <w:highlight w:val="black"/>
                <w:lang w:val="ro-RO" w:eastAsia="ru-RU"/>
              </w:rPr>
              <w:t>Banca de Economii</w:t>
            </w:r>
          </w:p>
        </w:tc>
        <w:tc>
          <w:tcPr>
            <w:tcW w:w="1276" w:type="dxa"/>
          </w:tcPr>
          <w:p w:rsidR="00255885" w:rsidRPr="00255885" w:rsidRDefault="00255885" w:rsidP="002558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1275" w:type="dxa"/>
          </w:tcPr>
          <w:p w:rsidR="00255885" w:rsidRPr="00255885" w:rsidRDefault="00247B06" w:rsidP="002558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5 Euro</w:t>
            </w:r>
          </w:p>
        </w:tc>
        <w:tc>
          <w:tcPr>
            <w:tcW w:w="1276" w:type="dxa"/>
          </w:tcPr>
          <w:p w:rsidR="00255885" w:rsidRPr="00255885" w:rsidRDefault="00247B06" w:rsidP="002558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3013</w:t>
            </w:r>
          </w:p>
        </w:tc>
        <w:tc>
          <w:tcPr>
            <w:tcW w:w="1701" w:type="dxa"/>
          </w:tcPr>
          <w:p w:rsidR="00255885" w:rsidRPr="00255885" w:rsidRDefault="00255885" w:rsidP="002558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1843" w:type="dxa"/>
          </w:tcPr>
          <w:p w:rsidR="00255885" w:rsidRPr="00255885" w:rsidRDefault="00247B06" w:rsidP="002558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Crețu Constantin</w:t>
            </w:r>
          </w:p>
        </w:tc>
      </w:tr>
      <w:tr w:rsidR="00255885" w:rsidRPr="00255885" w:rsidTr="00235174">
        <w:tc>
          <w:tcPr>
            <w:tcW w:w="1980" w:type="dxa"/>
          </w:tcPr>
          <w:p w:rsidR="00255885" w:rsidRPr="00255885" w:rsidRDefault="00247B06" w:rsidP="002558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6434C9">
              <w:rPr>
                <w:rFonts w:ascii="Times New Roman" w:eastAsia="Times New Roman" w:hAnsi="Times New Roman" w:cs="Times New Roman"/>
                <w:sz w:val="16"/>
                <w:szCs w:val="16"/>
                <w:highlight w:val="black"/>
                <w:lang w:val="ro-RO" w:eastAsia="ru-RU"/>
              </w:rPr>
              <w:t>M</w:t>
            </w:r>
            <w:r w:rsidR="00255885" w:rsidRPr="006434C9">
              <w:rPr>
                <w:rFonts w:ascii="Times New Roman" w:eastAsia="Times New Roman" w:hAnsi="Times New Roman" w:cs="Times New Roman"/>
                <w:sz w:val="16"/>
                <w:szCs w:val="16"/>
                <w:highlight w:val="black"/>
                <w:lang w:val="ro-RO" w:eastAsia="ru-RU"/>
              </w:rPr>
              <w:t>oldova Agroin</w:t>
            </w:r>
            <w:r w:rsidRPr="006434C9">
              <w:rPr>
                <w:rFonts w:ascii="Times New Roman" w:eastAsia="Times New Roman" w:hAnsi="Times New Roman" w:cs="Times New Roman"/>
                <w:sz w:val="16"/>
                <w:szCs w:val="16"/>
                <w:highlight w:val="black"/>
                <w:lang w:val="ro-RO" w:eastAsia="ru-RU"/>
              </w:rPr>
              <w:t>d</w:t>
            </w:r>
            <w:r w:rsidR="00255885" w:rsidRPr="006434C9">
              <w:rPr>
                <w:rFonts w:ascii="Times New Roman" w:eastAsia="Times New Roman" w:hAnsi="Times New Roman" w:cs="Times New Roman"/>
                <w:sz w:val="16"/>
                <w:szCs w:val="16"/>
                <w:highlight w:val="black"/>
                <w:lang w:val="ro-RO" w:eastAsia="ru-RU"/>
              </w:rPr>
              <w:t>bank</w:t>
            </w:r>
          </w:p>
        </w:tc>
        <w:tc>
          <w:tcPr>
            <w:tcW w:w="1276" w:type="dxa"/>
          </w:tcPr>
          <w:p w:rsidR="00255885" w:rsidRPr="00255885" w:rsidRDefault="00247B06" w:rsidP="002558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Card Bancar-mastercard</w:t>
            </w:r>
          </w:p>
        </w:tc>
        <w:tc>
          <w:tcPr>
            <w:tcW w:w="1275" w:type="dxa"/>
          </w:tcPr>
          <w:p w:rsidR="00255885" w:rsidRPr="00255885" w:rsidRDefault="00247B06" w:rsidP="002558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USD</w:t>
            </w:r>
          </w:p>
        </w:tc>
        <w:tc>
          <w:tcPr>
            <w:tcW w:w="1276" w:type="dxa"/>
          </w:tcPr>
          <w:p w:rsidR="00255885" w:rsidRPr="00255885" w:rsidRDefault="00247B06" w:rsidP="002558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2015</w:t>
            </w:r>
          </w:p>
        </w:tc>
        <w:tc>
          <w:tcPr>
            <w:tcW w:w="1701" w:type="dxa"/>
          </w:tcPr>
          <w:p w:rsidR="00255885" w:rsidRPr="00255885" w:rsidRDefault="00247B06" w:rsidP="002558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_</w:t>
            </w:r>
          </w:p>
        </w:tc>
        <w:tc>
          <w:tcPr>
            <w:tcW w:w="1843" w:type="dxa"/>
          </w:tcPr>
          <w:p w:rsidR="00255885" w:rsidRPr="006434C9" w:rsidRDefault="00525B98" w:rsidP="002558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black"/>
                <w:lang w:val="ro-RO" w:eastAsia="ru-RU"/>
              </w:rPr>
            </w:pPr>
            <w:r w:rsidRPr="006434C9">
              <w:rPr>
                <w:rFonts w:ascii="Times New Roman" w:eastAsia="Times New Roman" w:hAnsi="Times New Roman" w:cs="Times New Roman"/>
                <w:sz w:val="16"/>
                <w:szCs w:val="16"/>
                <w:highlight w:val="black"/>
                <w:lang w:val="ro-RO" w:eastAsia="ru-RU"/>
              </w:rPr>
              <w:t>Crețu Nadejda</w:t>
            </w:r>
          </w:p>
        </w:tc>
      </w:tr>
    </w:tbl>
    <w:p w:rsidR="00525B98" w:rsidRDefault="00525B98" w:rsidP="00255885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B</w:t>
      </w:r>
      <w:r w:rsidRPr="00525B98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ăncile licențiate în Republica Moldova, drept r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ăspuns la demersul CNI nr. 03/453 din 25.02.2016, au prezentat informații despre deținerea de către soții Crețu Constantin și </w:t>
      </w:r>
      <w:r w:rsidRPr="006434C9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>Crețu Nadejda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la 24.03.2007 a </w:t>
      </w:r>
      <w:r w:rsidRPr="00525B98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următoarele conturi bancare :</w:t>
      </w:r>
    </w:p>
    <w:p w:rsidR="00255885" w:rsidRPr="00255885" w:rsidRDefault="00525B98" w:rsidP="00255885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i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b/>
          <w:i/>
          <w:sz w:val="23"/>
          <w:szCs w:val="23"/>
          <w:lang w:val="ro-RO" w:eastAsia="ru-RU"/>
        </w:rPr>
        <w:t>Dl. Crețu Constantin</w:t>
      </w:r>
      <w:r w:rsidR="00255885" w:rsidRPr="00255885">
        <w:rPr>
          <w:rFonts w:ascii="Times New Roman" w:eastAsia="Times New Roman" w:hAnsi="Times New Roman" w:cs="Times New Roman"/>
          <w:b/>
          <w:i/>
          <w:sz w:val="23"/>
          <w:szCs w:val="23"/>
          <w:lang w:val="ro-RO" w:eastAsia="ru-RU"/>
        </w:rPr>
        <w:t xml:space="preserve"> :</w:t>
      </w:r>
    </w:p>
    <w:p w:rsidR="00255885" w:rsidRPr="00255885" w:rsidRDefault="00255885" w:rsidP="0025588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3"/>
          <w:szCs w:val="23"/>
          <w:lang w:val="ro-RO"/>
        </w:rPr>
      </w:pPr>
      <w:r w:rsidRPr="00255885">
        <w:rPr>
          <w:rFonts w:ascii="Times New Roman" w:hAnsi="Times New Roman" w:cs="Times New Roman"/>
          <w:b/>
          <w:sz w:val="23"/>
          <w:szCs w:val="23"/>
          <w:lang w:val="ro-RO"/>
        </w:rPr>
        <w:t>1.Cont de card salarial</w:t>
      </w:r>
      <w:r w:rsidRPr="00255885">
        <w:rPr>
          <w:rFonts w:ascii="Times New Roman" w:hAnsi="Times New Roman" w:cs="Times New Roman"/>
          <w:sz w:val="23"/>
          <w:szCs w:val="23"/>
          <w:lang w:val="ro-RO"/>
        </w:rPr>
        <w:t xml:space="preserve">, nr. </w:t>
      </w:r>
      <w:r w:rsidR="00235174" w:rsidRPr="006434C9">
        <w:rPr>
          <w:rFonts w:ascii="Times New Roman" w:hAnsi="Times New Roman" w:cs="Times New Roman"/>
          <w:b/>
          <w:sz w:val="23"/>
          <w:szCs w:val="23"/>
          <w:highlight w:val="black"/>
          <w:lang w:val="ro-RO"/>
        </w:rPr>
        <w:t>225980600033956</w:t>
      </w:r>
      <w:r w:rsidR="00235174">
        <w:rPr>
          <w:rFonts w:ascii="Times New Roman" w:hAnsi="Times New Roman" w:cs="Times New Roman"/>
          <w:sz w:val="23"/>
          <w:szCs w:val="23"/>
          <w:lang w:val="ro-RO"/>
        </w:rPr>
        <w:t>, în valută MDL, la</w:t>
      </w:r>
      <w:r w:rsidRPr="00255885">
        <w:rPr>
          <w:rFonts w:ascii="Times New Roman" w:hAnsi="Times New Roman" w:cs="Times New Roman"/>
          <w:sz w:val="23"/>
          <w:szCs w:val="23"/>
          <w:lang w:val="ro-RO"/>
        </w:rPr>
        <w:t xml:space="preserve"> ,,</w:t>
      </w:r>
      <w:r w:rsidR="00235174" w:rsidRPr="006434C9">
        <w:rPr>
          <w:rFonts w:ascii="Times New Roman" w:hAnsi="Times New Roman" w:cs="Times New Roman"/>
          <w:b/>
          <w:sz w:val="23"/>
          <w:szCs w:val="23"/>
          <w:highlight w:val="black"/>
          <w:lang w:val="ro-RO"/>
        </w:rPr>
        <w:t>Banca de Finanțe și Comerț</w:t>
      </w:r>
      <w:r w:rsidRPr="00255885">
        <w:rPr>
          <w:rFonts w:ascii="Times New Roman" w:hAnsi="Times New Roman" w:cs="Times New Roman"/>
          <w:sz w:val="23"/>
          <w:szCs w:val="23"/>
          <w:lang w:val="ro-RO"/>
        </w:rPr>
        <w:t xml:space="preserve">” S.A., </w:t>
      </w:r>
      <w:r w:rsidRPr="00255885">
        <w:rPr>
          <w:rFonts w:ascii="Times New Roman" w:hAnsi="Times New Roman" w:cs="Times New Roman"/>
          <w:i/>
          <w:sz w:val="23"/>
          <w:szCs w:val="23"/>
          <w:lang w:val="ro-RO"/>
        </w:rPr>
        <w:t xml:space="preserve">(scrisoarea cu </w:t>
      </w:r>
      <w:r w:rsidR="00235174">
        <w:rPr>
          <w:rFonts w:ascii="Times New Roman" w:hAnsi="Times New Roman" w:cs="Times New Roman"/>
          <w:i/>
          <w:sz w:val="23"/>
          <w:szCs w:val="23"/>
          <w:lang w:val="ro-RO"/>
        </w:rPr>
        <w:t>nr. 2016/060/152 din 10.03</w:t>
      </w:r>
      <w:r w:rsidRPr="00255885">
        <w:rPr>
          <w:rFonts w:ascii="Times New Roman" w:hAnsi="Times New Roman" w:cs="Times New Roman"/>
          <w:i/>
          <w:sz w:val="23"/>
          <w:szCs w:val="23"/>
          <w:lang w:val="ro-RO"/>
        </w:rPr>
        <w:t>.2016)</w:t>
      </w:r>
      <w:r w:rsidRPr="00255885">
        <w:rPr>
          <w:rFonts w:ascii="Times New Roman" w:hAnsi="Times New Roman" w:cs="Times New Roman"/>
          <w:sz w:val="23"/>
          <w:szCs w:val="23"/>
          <w:lang w:val="ro-RO"/>
        </w:rPr>
        <w:t>,</w:t>
      </w:r>
      <w:r w:rsidR="00235174">
        <w:rPr>
          <w:rFonts w:ascii="Times New Roman" w:hAnsi="Times New Roman" w:cs="Times New Roman"/>
          <w:sz w:val="23"/>
          <w:szCs w:val="23"/>
          <w:lang w:val="ro-RO"/>
        </w:rPr>
        <w:t xml:space="preserve"> deschis la 17.08.2006, sold la 01.01.2014 în mărime de 88.30</w:t>
      </w:r>
      <w:r w:rsidRPr="00255885">
        <w:rPr>
          <w:rFonts w:ascii="Times New Roman" w:hAnsi="Times New Roman" w:cs="Times New Roman"/>
          <w:sz w:val="23"/>
          <w:szCs w:val="23"/>
          <w:lang w:val="ro-RO"/>
        </w:rPr>
        <w:t xml:space="preserve"> lei, sold la </w:t>
      </w:r>
      <w:r w:rsidR="00235174">
        <w:rPr>
          <w:rFonts w:ascii="Times New Roman" w:hAnsi="Times New Roman" w:cs="Times New Roman"/>
          <w:sz w:val="23"/>
          <w:szCs w:val="23"/>
          <w:lang w:val="ro-RO"/>
        </w:rPr>
        <w:t>31.12.2014 în mărime de 1.20</w:t>
      </w:r>
      <w:r w:rsidRPr="00255885">
        <w:rPr>
          <w:rFonts w:ascii="Times New Roman" w:hAnsi="Times New Roman" w:cs="Times New Roman"/>
          <w:sz w:val="23"/>
          <w:szCs w:val="23"/>
          <w:lang w:val="ro-RO"/>
        </w:rPr>
        <w:t xml:space="preserve"> lei, rulaj total pentru p</w:t>
      </w:r>
      <w:r w:rsidR="00235174">
        <w:rPr>
          <w:rFonts w:ascii="Times New Roman" w:hAnsi="Times New Roman" w:cs="Times New Roman"/>
          <w:sz w:val="23"/>
          <w:szCs w:val="23"/>
          <w:lang w:val="ro-RO"/>
        </w:rPr>
        <w:t>erioada de 01.01</w:t>
      </w:r>
      <w:r w:rsidRPr="00255885">
        <w:rPr>
          <w:rFonts w:ascii="Times New Roman" w:hAnsi="Times New Roman" w:cs="Times New Roman"/>
          <w:sz w:val="23"/>
          <w:szCs w:val="23"/>
          <w:lang w:val="ro-RO"/>
        </w:rPr>
        <w:t xml:space="preserve">.2014-31.12.2014 în mărime de </w:t>
      </w:r>
      <w:r w:rsidR="00235174">
        <w:rPr>
          <w:rFonts w:ascii="Times New Roman" w:hAnsi="Times New Roman" w:cs="Times New Roman"/>
          <w:b/>
          <w:sz w:val="23"/>
          <w:szCs w:val="23"/>
          <w:lang w:val="ro-RO"/>
        </w:rPr>
        <w:t>106 230.46</w:t>
      </w:r>
      <w:r w:rsidRPr="00255885">
        <w:rPr>
          <w:rFonts w:ascii="Times New Roman" w:hAnsi="Times New Roman" w:cs="Times New Roman"/>
          <w:b/>
          <w:sz w:val="23"/>
          <w:szCs w:val="23"/>
          <w:lang w:val="ro-RO"/>
        </w:rPr>
        <w:t xml:space="preserve"> lei</w:t>
      </w:r>
      <w:r w:rsidRPr="00255885">
        <w:rPr>
          <w:rFonts w:ascii="Times New Roman" w:hAnsi="Times New Roman" w:cs="Times New Roman"/>
          <w:sz w:val="23"/>
          <w:szCs w:val="23"/>
          <w:lang w:val="ro-RO"/>
        </w:rPr>
        <w:t>.</w:t>
      </w:r>
    </w:p>
    <w:p w:rsidR="00255885" w:rsidRPr="00255885" w:rsidRDefault="00970651" w:rsidP="00255885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hAnsi="Times New Roman" w:cs="Times New Roman"/>
          <w:b/>
          <w:i/>
          <w:sz w:val="23"/>
          <w:szCs w:val="23"/>
          <w:lang w:val="ro-RO"/>
        </w:rPr>
      </w:pPr>
      <w:r>
        <w:rPr>
          <w:rFonts w:ascii="Times New Roman" w:hAnsi="Times New Roman" w:cs="Times New Roman"/>
          <w:b/>
          <w:i/>
          <w:sz w:val="23"/>
          <w:szCs w:val="23"/>
          <w:lang w:val="ro-RO"/>
        </w:rPr>
        <w:t xml:space="preserve">  Dna Crețu Nadejda</w:t>
      </w:r>
      <w:r w:rsidR="00255885" w:rsidRPr="00255885">
        <w:rPr>
          <w:rFonts w:ascii="Times New Roman" w:hAnsi="Times New Roman" w:cs="Times New Roman"/>
          <w:b/>
          <w:i/>
          <w:sz w:val="23"/>
          <w:szCs w:val="23"/>
          <w:lang w:val="ro-RO"/>
        </w:rPr>
        <w:t xml:space="preserve">  :</w:t>
      </w:r>
    </w:p>
    <w:p w:rsidR="00255885" w:rsidRDefault="00E60328" w:rsidP="0025588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3"/>
          <w:szCs w:val="23"/>
          <w:lang w:val="ro-RO"/>
        </w:rPr>
      </w:pPr>
      <w:r>
        <w:rPr>
          <w:rFonts w:ascii="Times New Roman" w:hAnsi="Times New Roman" w:cs="Times New Roman"/>
          <w:b/>
          <w:sz w:val="23"/>
          <w:szCs w:val="23"/>
          <w:lang w:val="ro-RO"/>
        </w:rPr>
        <w:t>1.Cont de card</w:t>
      </w:r>
      <w:r w:rsidR="00255885" w:rsidRPr="00255885">
        <w:rPr>
          <w:rFonts w:ascii="Times New Roman" w:hAnsi="Times New Roman" w:cs="Times New Roman"/>
          <w:sz w:val="23"/>
          <w:szCs w:val="23"/>
          <w:lang w:val="ro-RO"/>
        </w:rPr>
        <w:t>, nr.</w:t>
      </w:r>
      <w:r>
        <w:rPr>
          <w:rFonts w:ascii="Times New Roman" w:hAnsi="Times New Roman" w:cs="Times New Roman"/>
          <w:b/>
          <w:sz w:val="23"/>
          <w:szCs w:val="23"/>
          <w:lang w:val="ro-RO"/>
        </w:rPr>
        <w:t xml:space="preserve"> </w:t>
      </w:r>
      <w:r w:rsidRPr="006434C9">
        <w:rPr>
          <w:rFonts w:ascii="Times New Roman" w:hAnsi="Times New Roman" w:cs="Times New Roman"/>
          <w:b/>
          <w:sz w:val="23"/>
          <w:szCs w:val="23"/>
          <w:highlight w:val="black"/>
          <w:lang w:val="ro-RO"/>
        </w:rPr>
        <w:t>2259346011620</w:t>
      </w:r>
      <w:r w:rsidR="00255885" w:rsidRPr="00255885">
        <w:rPr>
          <w:rFonts w:ascii="Times New Roman" w:hAnsi="Times New Roman" w:cs="Times New Roman"/>
          <w:sz w:val="23"/>
          <w:szCs w:val="23"/>
          <w:lang w:val="ro-RO"/>
        </w:rPr>
        <w:t>, în valută MDL, la BC ,,</w:t>
      </w:r>
      <w:r w:rsidR="00255885" w:rsidRPr="006434C9">
        <w:rPr>
          <w:rFonts w:ascii="Times New Roman" w:hAnsi="Times New Roman" w:cs="Times New Roman"/>
          <w:b/>
          <w:sz w:val="23"/>
          <w:szCs w:val="23"/>
          <w:highlight w:val="black"/>
          <w:lang w:val="ro-RO"/>
        </w:rPr>
        <w:t>Moldova Agroindbank</w:t>
      </w:r>
      <w:r w:rsidR="00255885" w:rsidRPr="00255885">
        <w:rPr>
          <w:rFonts w:ascii="Times New Roman" w:hAnsi="Times New Roman" w:cs="Times New Roman"/>
          <w:sz w:val="23"/>
          <w:szCs w:val="23"/>
          <w:lang w:val="ro-RO"/>
        </w:rPr>
        <w:t>” S.A.,(</w:t>
      </w:r>
      <w:r w:rsidR="00255885" w:rsidRPr="00255885">
        <w:rPr>
          <w:rFonts w:ascii="Times New Roman" w:hAnsi="Times New Roman" w:cs="Times New Roman"/>
          <w:i/>
          <w:sz w:val="23"/>
          <w:szCs w:val="23"/>
          <w:lang w:val="ro-RO"/>
        </w:rPr>
        <w:t>scrisoarea cu nr. 2911</w:t>
      </w:r>
      <w:r>
        <w:rPr>
          <w:rFonts w:ascii="Times New Roman" w:hAnsi="Times New Roman" w:cs="Times New Roman"/>
          <w:i/>
          <w:sz w:val="23"/>
          <w:szCs w:val="23"/>
          <w:lang w:val="ro-RO"/>
        </w:rPr>
        <w:t>0/97 din 12.03</w:t>
      </w:r>
      <w:r w:rsidR="00255885" w:rsidRPr="00255885">
        <w:rPr>
          <w:rFonts w:ascii="Times New Roman" w:hAnsi="Times New Roman" w:cs="Times New Roman"/>
          <w:i/>
          <w:sz w:val="23"/>
          <w:szCs w:val="23"/>
          <w:lang w:val="ro-RO"/>
        </w:rPr>
        <w:t>.2016</w:t>
      </w:r>
      <w:r>
        <w:rPr>
          <w:rFonts w:ascii="Times New Roman" w:hAnsi="Times New Roman" w:cs="Times New Roman"/>
          <w:sz w:val="23"/>
          <w:szCs w:val="23"/>
          <w:lang w:val="ro-RO"/>
        </w:rPr>
        <w:t>), deschis la 29.11.200</w:t>
      </w:r>
      <w:r w:rsidR="00255885" w:rsidRPr="00255885">
        <w:rPr>
          <w:rFonts w:ascii="Times New Roman" w:hAnsi="Times New Roman" w:cs="Times New Roman"/>
          <w:sz w:val="23"/>
          <w:szCs w:val="23"/>
          <w:lang w:val="ro-RO"/>
        </w:rPr>
        <w:t>2, sold la</w:t>
      </w:r>
      <w:r w:rsidR="00255885" w:rsidRPr="00255885">
        <w:rPr>
          <w:lang w:val="ro-RO"/>
        </w:rPr>
        <w:t xml:space="preserve"> </w:t>
      </w:r>
      <w:r w:rsidR="00255885" w:rsidRPr="00255885">
        <w:rPr>
          <w:rFonts w:ascii="Times New Roman" w:hAnsi="Times New Roman" w:cs="Times New Roman"/>
          <w:sz w:val="23"/>
          <w:szCs w:val="23"/>
          <w:lang w:val="ro-RO"/>
        </w:rPr>
        <w:t>01.01.20</w:t>
      </w:r>
      <w:r>
        <w:rPr>
          <w:rFonts w:ascii="Times New Roman" w:hAnsi="Times New Roman" w:cs="Times New Roman"/>
          <w:sz w:val="23"/>
          <w:szCs w:val="23"/>
          <w:lang w:val="ro-RO"/>
        </w:rPr>
        <w:t>14 și 31.12.2014 în mărime de 47.03</w:t>
      </w:r>
      <w:r w:rsidR="00255885" w:rsidRPr="00255885">
        <w:rPr>
          <w:rFonts w:ascii="Times New Roman" w:hAnsi="Times New Roman" w:cs="Times New Roman"/>
          <w:sz w:val="23"/>
          <w:szCs w:val="23"/>
          <w:lang w:val="ro-RO"/>
        </w:rPr>
        <w:t xml:space="preserve"> lei, rulaj total pentru perioada de 01.01.2014-31.12.2014 în mărime de </w:t>
      </w:r>
      <w:r w:rsidR="00255885" w:rsidRPr="00255885">
        <w:rPr>
          <w:rFonts w:ascii="Times New Roman" w:hAnsi="Times New Roman" w:cs="Times New Roman"/>
          <w:b/>
          <w:sz w:val="23"/>
          <w:szCs w:val="23"/>
          <w:lang w:val="ro-RO"/>
        </w:rPr>
        <w:t>0.00 lei.</w:t>
      </w:r>
    </w:p>
    <w:p w:rsidR="00E60328" w:rsidRPr="00255885" w:rsidRDefault="00E60328" w:rsidP="0025588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3"/>
          <w:szCs w:val="23"/>
          <w:lang w:val="ro-RO"/>
        </w:rPr>
      </w:pPr>
      <w:r>
        <w:rPr>
          <w:rFonts w:ascii="Times New Roman" w:hAnsi="Times New Roman" w:cs="Times New Roman"/>
          <w:b/>
          <w:sz w:val="23"/>
          <w:szCs w:val="23"/>
          <w:lang w:val="ro-RO"/>
        </w:rPr>
        <w:t>2.Cont de card</w:t>
      </w:r>
      <w:r w:rsidRPr="00255885">
        <w:rPr>
          <w:rFonts w:ascii="Times New Roman" w:hAnsi="Times New Roman" w:cs="Times New Roman"/>
          <w:sz w:val="23"/>
          <w:szCs w:val="23"/>
          <w:lang w:val="ro-RO"/>
        </w:rPr>
        <w:t>, nr.</w:t>
      </w:r>
      <w:r>
        <w:rPr>
          <w:rFonts w:ascii="Times New Roman" w:hAnsi="Times New Roman" w:cs="Times New Roman"/>
          <w:b/>
          <w:sz w:val="23"/>
          <w:szCs w:val="23"/>
          <w:lang w:val="ro-RO"/>
        </w:rPr>
        <w:t xml:space="preserve"> </w:t>
      </w:r>
      <w:r w:rsidRPr="006434C9">
        <w:rPr>
          <w:rFonts w:ascii="Times New Roman" w:hAnsi="Times New Roman" w:cs="Times New Roman"/>
          <w:b/>
          <w:sz w:val="23"/>
          <w:szCs w:val="23"/>
          <w:highlight w:val="black"/>
          <w:lang w:val="ro-RO"/>
        </w:rPr>
        <w:t>22592504355</w:t>
      </w:r>
      <w:r>
        <w:rPr>
          <w:rFonts w:ascii="Times New Roman" w:hAnsi="Times New Roman" w:cs="Times New Roman"/>
          <w:sz w:val="23"/>
          <w:szCs w:val="23"/>
          <w:lang w:val="ro-RO"/>
        </w:rPr>
        <w:t>, în valută USD</w:t>
      </w:r>
      <w:r w:rsidRPr="00255885">
        <w:rPr>
          <w:rFonts w:ascii="Times New Roman" w:hAnsi="Times New Roman" w:cs="Times New Roman"/>
          <w:sz w:val="23"/>
          <w:szCs w:val="23"/>
          <w:lang w:val="ro-RO"/>
        </w:rPr>
        <w:t>, la BC ,,</w:t>
      </w:r>
      <w:r w:rsidRPr="006434C9">
        <w:rPr>
          <w:rFonts w:ascii="Times New Roman" w:hAnsi="Times New Roman" w:cs="Times New Roman"/>
          <w:b/>
          <w:sz w:val="23"/>
          <w:szCs w:val="23"/>
          <w:highlight w:val="black"/>
          <w:lang w:val="ro-RO"/>
        </w:rPr>
        <w:t>Moldova Agroindbank</w:t>
      </w:r>
      <w:r w:rsidRPr="00255885">
        <w:rPr>
          <w:rFonts w:ascii="Times New Roman" w:hAnsi="Times New Roman" w:cs="Times New Roman"/>
          <w:sz w:val="23"/>
          <w:szCs w:val="23"/>
          <w:lang w:val="ro-RO"/>
        </w:rPr>
        <w:t>” S.A.,(</w:t>
      </w:r>
      <w:r w:rsidRPr="00255885">
        <w:rPr>
          <w:rFonts w:ascii="Times New Roman" w:hAnsi="Times New Roman" w:cs="Times New Roman"/>
          <w:i/>
          <w:sz w:val="23"/>
          <w:szCs w:val="23"/>
          <w:lang w:val="ro-RO"/>
        </w:rPr>
        <w:t>scrisoarea cu nr. 2911</w:t>
      </w:r>
      <w:r>
        <w:rPr>
          <w:rFonts w:ascii="Times New Roman" w:hAnsi="Times New Roman" w:cs="Times New Roman"/>
          <w:i/>
          <w:sz w:val="23"/>
          <w:szCs w:val="23"/>
          <w:lang w:val="ro-RO"/>
        </w:rPr>
        <w:t>0/97 din 12.03</w:t>
      </w:r>
      <w:r w:rsidRPr="00255885">
        <w:rPr>
          <w:rFonts w:ascii="Times New Roman" w:hAnsi="Times New Roman" w:cs="Times New Roman"/>
          <w:i/>
          <w:sz w:val="23"/>
          <w:szCs w:val="23"/>
          <w:lang w:val="ro-RO"/>
        </w:rPr>
        <w:t>.2016</w:t>
      </w:r>
      <w:r>
        <w:rPr>
          <w:rFonts w:ascii="Times New Roman" w:hAnsi="Times New Roman" w:cs="Times New Roman"/>
          <w:sz w:val="23"/>
          <w:szCs w:val="23"/>
          <w:lang w:val="ro-RO"/>
        </w:rPr>
        <w:t>), deschis la 25.02.2015</w:t>
      </w:r>
      <w:r w:rsidRPr="00255885">
        <w:rPr>
          <w:rFonts w:ascii="Times New Roman" w:hAnsi="Times New Roman" w:cs="Times New Roman"/>
          <w:sz w:val="23"/>
          <w:szCs w:val="23"/>
          <w:lang w:val="ro-RO"/>
        </w:rPr>
        <w:t>, sold la</w:t>
      </w:r>
      <w:r w:rsidRPr="00255885">
        <w:rPr>
          <w:lang w:val="ro-RO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o-RO"/>
        </w:rPr>
        <w:t>25.02</w:t>
      </w:r>
      <w:r w:rsidRPr="00255885">
        <w:rPr>
          <w:rFonts w:ascii="Times New Roman" w:hAnsi="Times New Roman" w:cs="Times New Roman"/>
          <w:sz w:val="23"/>
          <w:szCs w:val="23"/>
          <w:lang w:val="ro-RO"/>
        </w:rPr>
        <w:t>.20</w:t>
      </w:r>
      <w:r>
        <w:rPr>
          <w:rFonts w:ascii="Times New Roman" w:hAnsi="Times New Roman" w:cs="Times New Roman"/>
          <w:sz w:val="23"/>
          <w:szCs w:val="23"/>
          <w:lang w:val="ro-RO"/>
        </w:rPr>
        <w:t xml:space="preserve">15 și 24.03.2015 în mărime de </w:t>
      </w:r>
      <w:r w:rsidRPr="00E60328">
        <w:rPr>
          <w:rFonts w:ascii="Times New Roman" w:hAnsi="Times New Roman" w:cs="Times New Roman"/>
          <w:b/>
          <w:sz w:val="23"/>
          <w:szCs w:val="23"/>
          <w:lang w:val="ro-RO"/>
        </w:rPr>
        <w:t>20.00 dolari.</w:t>
      </w:r>
    </w:p>
    <w:p w:rsidR="00255885" w:rsidRDefault="00C97ED7" w:rsidP="0025588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3"/>
          <w:szCs w:val="23"/>
          <w:lang w:val="ro-RO"/>
        </w:rPr>
      </w:pPr>
      <w:r>
        <w:rPr>
          <w:rFonts w:ascii="Times New Roman" w:hAnsi="Times New Roman" w:cs="Times New Roman"/>
          <w:b/>
          <w:sz w:val="23"/>
          <w:szCs w:val="23"/>
          <w:lang w:val="ro-RO"/>
        </w:rPr>
        <w:t xml:space="preserve">3.Cont la vedere, </w:t>
      </w:r>
      <w:r w:rsidRPr="00C97ED7">
        <w:rPr>
          <w:rFonts w:ascii="Times New Roman" w:hAnsi="Times New Roman" w:cs="Times New Roman"/>
          <w:sz w:val="23"/>
          <w:szCs w:val="23"/>
          <w:lang w:val="ro-RO"/>
        </w:rPr>
        <w:t xml:space="preserve">tip </w:t>
      </w:r>
      <w:r w:rsidRPr="00C97ED7">
        <w:rPr>
          <w:rFonts w:ascii="Times New Roman" w:hAnsi="Times New Roman" w:cs="Times New Roman"/>
          <w:b/>
          <w:sz w:val="23"/>
          <w:szCs w:val="23"/>
          <w:lang w:val="ro-RO"/>
        </w:rPr>
        <w:t>1</w:t>
      </w:r>
      <w:r w:rsidR="00255885" w:rsidRPr="00C97ED7">
        <w:rPr>
          <w:rFonts w:ascii="Times New Roman" w:hAnsi="Times New Roman" w:cs="Times New Roman"/>
          <w:sz w:val="23"/>
          <w:szCs w:val="23"/>
          <w:lang w:val="ro-RO"/>
        </w:rPr>
        <w:t>,</w:t>
      </w:r>
      <w:r w:rsidR="00255885" w:rsidRPr="00255885">
        <w:rPr>
          <w:rFonts w:ascii="Times New Roman" w:hAnsi="Times New Roman" w:cs="Times New Roman"/>
          <w:b/>
          <w:sz w:val="23"/>
          <w:szCs w:val="23"/>
          <w:lang w:val="ro-RO"/>
        </w:rPr>
        <w:t xml:space="preserve"> </w:t>
      </w:r>
      <w:r w:rsidR="00255885" w:rsidRPr="00255885">
        <w:rPr>
          <w:rFonts w:ascii="Times New Roman" w:hAnsi="Times New Roman" w:cs="Times New Roman"/>
          <w:sz w:val="23"/>
          <w:szCs w:val="23"/>
          <w:lang w:val="ro-RO"/>
        </w:rPr>
        <w:t xml:space="preserve">nr. </w:t>
      </w:r>
      <w:r w:rsidRPr="006434C9">
        <w:rPr>
          <w:rFonts w:ascii="Times New Roman" w:hAnsi="Times New Roman" w:cs="Times New Roman"/>
          <w:b/>
          <w:sz w:val="23"/>
          <w:szCs w:val="23"/>
          <w:highlight w:val="black"/>
          <w:lang w:val="ro-RO"/>
        </w:rPr>
        <w:t>80404</w:t>
      </w:r>
      <w:r w:rsidR="00255885" w:rsidRPr="006434C9">
        <w:rPr>
          <w:rFonts w:ascii="Times New Roman" w:hAnsi="Times New Roman" w:cs="Times New Roman"/>
          <w:sz w:val="23"/>
          <w:szCs w:val="23"/>
          <w:highlight w:val="black"/>
          <w:lang w:val="ro-RO"/>
        </w:rPr>
        <w:t>,</w:t>
      </w:r>
      <w:r w:rsidR="00255885" w:rsidRPr="00255885">
        <w:rPr>
          <w:rFonts w:ascii="Times New Roman" w:hAnsi="Times New Roman" w:cs="Times New Roman"/>
          <w:sz w:val="23"/>
          <w:szCs w:val="23"/>
          <w:lang w:val="ro-RO"/>
        </w:rPr>
        <w:t xml:space="preserve"> în valută </w:t>
      </w:r>
      <w:r>
        <w:rPr>
          <w:rFonts w:ascii="Times New Roman" w:hAnsi="Times New Roman" w:cs="Times New Roman"/>
          <w:sz w:val="23"/>
          <w:szCs w:val="23"/>
          <w:lang w:val="ro-RO"/>
        </w:rPr>
        <w:t xml:space="preserve">MDL, la </w:t>
      </w:r>
      <w:r w:rsidR="00255885" w:rsidRPr="00255885">
        <w:rPr>
          <w:rFonts w:ascii="Times New Roman" w:hAnsi="Times New Roman" w:cs="Times New Roman"/>
          <w:sz w:val="23"/>
          <w:szCs w:val="23"/>
          <w:lang w:val="ro-RO"/>
        </w:rPr>
        <w:t>”</w:t>
      </w:r>
      <w:r w:rsidRPr="006434C9">
        <w:rPr>
          <w:rFonts w:ascii="Times New Roman" w:hAnsi="Times New Roman" w:cs="Times New Roman"/>
          <w:b/>
          <w:sz w:val="23"/>
          <w:szCs w:val="23"/>
          <w:highlight w:val="black"/>
          <w:lang w:val="ro-RO"/>
        </w:rPr>
        <w:t>Banca de Economii</w:t>
      </w:r>
      <w:r w:rsidR="00255885" w:rsidRPr="00255885">
        <w:rPr>
          <w:rFonts w:ascii="Times New Roman" w:hAnsi="Times New Roman" w:cs="Times New Roman"/>
          <w:sz w:val="23"/>
          <w:szCs w:val="23"/>
          <w:lang w:val="ro-RO"/>
        </w:rPr>
        <w:t>” S.A.,(</w:t>
      </w:r>
      <w:r>
        <w:rPr>
          <w:rFonts w:ascii="Times New Roman" w:hAnsi="Times New Roman" w:cs="Times New Roman"/>
          <w:i/>
          <w:sz w:val="23"/>
          <w:szCs w:val="23"/>
          <w:lang w:val="ro-RO"/>
        </w:rPr>
        <w:t>scrisoarea cu nr. 17-09/101/673 din 10.03</w:t>
      </w:r>
      <w:r w:rsidR="00255885" w:rsidRPr="00255885">
        <w:rPr>
          <w:rFonts w:ascii="Times New Roman" w:hAnsi="Times New Roman" w:cs="Times New Roman"/>
          <w:i/>
          <w:sz w:val="23"/>
          <w:szCs w:val="23"/>
          <w:lang w:val="ro-RO"/>
        </w:rPr>
        <w:t>.2016)</w:t>
      </w:r>
      <w:r>
        <w:rPr>
          <w:rFonts w:ascii="Times New Roman" w:hAnsi="Times New Roman" w:cs="Times New Roman"/>
          <w:sz w:val="23"/>
          <w:szCs w:val="23"/>
          <w:lang w:val="ro-RO"/>
        </w:rPr>
        <w:t>, deschis la 09.04.2009</w:t>
      </w:r>
      <w:r w:rsidR="00255885" w:rsidRPr="00255885">
        <w:rPr>
          <w:rFonts w:ascii="Times New Roman" w:hAnsi="Times New Roman" w:cs="Times New Roman"/>
          <w:sz w:val="23"/>
          <w:szCs w:val="23"/>
          <w:lang w:val="ro-RO"/>
        </w:rPr>
        <w:t>, sold la 01.01.2014</w:t>
      </w:r>
      <w:r>
        <w:rPr>
          <w:rFonts w:ascii="Times New Roman" w:hAnsi="Times New Roman" w:cs="Times New Roman"/>
          <w:sz w:val="23"/>
          <w:szCs w:val="23"/>
          <w:lang w:val="ro-RO"/>
        </w:rPr>
        <w:t xml:space="preserve"> și 31.12.2014 în mărime de 4.97</w:t>
      </w:r>
      <w:r w:rsidR="00255885" w:rsidRPr="00255885">
        <w:rPr>
          <w:rFonts w:ascii="Times New Roman" w:hAnsi="Times New Roman" w:cs="Times New Roman"/>
          <w:sz w:val="23"/>
          <w:szCs w:val="23"/>
          <w:lang w:val="ro-RO"/>
        </w:rPr>
        <w:t xml:space="preserve"> lei, rulaj total pentru perioada de 01.01.2014-31.12.2014  în mărime de </w:t>
      </w:r>
      <w:r>
        <w:rPr>
          <w:rFonts w:ascii="Times New Roman" w:hAnsi="Times New Roman" w:cs="Times New Roman"/>
          <w:b/>
          <w:sz w:val="23"/>
          <w:szCs w:val="23"/>
          <w:lang w:val="ro-RO"/>
        </w:rPr>
        <w:t>0.00</w:t>
      </w:r>
      <w:r w:rsidR="00255885" w:rsidRPr="00255885">
        <w:rPr>
          <w:rFonts w:ascii="Times New Roman" w:hAnsi="Times New Roman" w:cs="Times New Roman"/>
          <w:b/>
          <w:sz w:val="23"/>
          <w:szCs w:val="23"/>
          <w:lang w:val="ro-RO"/>
        </w:rPr>
        <w:t xml:space="preserve"> lei.</w:t>
      </w:r>
    </w:p>
    <w:p w:rsidR="00C97ED7" w:rsidRDefault="00C97ED7" w:rsidP="00C97ED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3"/>
          <w:szCs w:val="23"/>
          <w:lang w:val="ro-RO"/>
        </w:rPr>
      </w:pPr>
      <w:r>
        <w:rPr>
          <w:rFonts w:ascii="Times New Roman" w:hAnsi="Times New Roman" w:cs="Times New Roman"/>
          <w:b/>
          <w:sz w:val="23"/>
          <w:szCs w:val="23"/>
          <w:lang w:val="ro-RO"/>
        </w:rPr>
        <w:t>4.Cont curent</w:t>
      </w:r>
      <w:r w:rsidRPr="00255885">
        <w:rPr>
          <w:rFonts w:ascii="Times New Roman" w:hAnsi="Times New Roman" w:cs="Times New Roman"/>
          <w:sz w:val="23"/>
          <w:szCs w:val="23"/>
          <w:lang w:val="ro-RO"/>
        </w:rPr>
        <w:t>, nr</w:t>
      </w:r>
      <w:r w:rsidRPr="006434C9">
        <w:rPr>
          <w:rFonts w:ascii="Times New Roman" w:hAnsi="Times New Roman" w:cs="Times New Roman"/>
          <w:sz w:val="23"/>
          <w:szCs w:val="23"/>
          <w:highlight w:val="black"/>
          <w:lang w:val="ro-RO"/>
        </w:rPr>
        <w:t>.</w:t>
      </w:r>
      <w:r w:rsidRPr="006434C9">
        <w:rPr>
          <w:rFonts w:ascii="Times New Roman" w:hAnsi="Times New Roman" w:cs="Times New Roman"/>
          <w:b/>
          <w:sz w:val="23"/>
          <w:szCs w:val="23"/>
          <w:highlight w:val="black"/>
          <w:lang w:val="ro-RO"/>
        </w:rPr>
        <w:t xml:space="preserve"> 2252671618977</w:t>
      </w:r>
      <w:r w:rsidRPr="00255885">
        <w:rPr>
          <w:rFonts w:ascii="Times New Roman" w:hAnsi="Times New Roman" w:cs="Times New Roman"/>
          <w:sz w:val="23"/>
          <w:szCs w:val="23"/>
          <w:lang w:val="ro-RO"/>
        </w:rPr>
        <w:t>, în valută MDL, la BC ,,</w:t>
      </w:r>
      <w:r w:rsidRPr="006434C9">
        <w:rPr>
          <w:rFonts w:ascii="Times New Roman" w:hAnsi="Times New Roman" w:cs="Times New Roman"/>
          <w:b/>
          <w:sz w:val="23"/>
          <w:szCs w:val="23"/>
          <w:highlight w:val="black"/>
          <w:lang w:val="ro-RO"/>
        </w:rPr>
        <w:t>EuroCreditBank</w:t>
      </w:r>
      <w:r w:rsidRPr="00255885">
        <w:rPr>
          <w:rFonts w:ascii="Times New Roman" w:hAnsi="Times New Roman" w:cs="Times New Roman"/>
          <w:sz w:val="23"/>
          <w:szCs w:val="23"/>
          <w:lang w:val="ro-RO"/>
        </w:rPr>
        <w:t>” S.A.,(</w:t>
      </w:r>
      <w:r>
        <w:rPr>
          <w:rFonts w:ascii="Times New Roman" w:hAnsi="Times New Roman" w:cs="Times New Roman"/>
          <w:i/>
          <w:sz w:val="23"/>
          <w:szCs w:val="23"/>
          <w:lang w:val="ro-RO"/>
        </w:rPr>
        <w:t>scrisoarea cu nr. 040401-02/507 din 29.02</w:t>
      </w:r>
      <w:r w:rsidRPr="00255885">
        <w:rPr>
          <w:rFonts w:ascii="Times New Roman" w:hAnsi="Times New Roman" w:cs="Times New Roman"/>
          <w:i/>
          <w:sz w:val="23"/>
          <w:szCs w:val="23"/>
          <w:lang w:val="ro-RO"/>
        </w:rPr>
        <w:t>.2016</w:t>
      </w:r>
      <w:r>
        <w:rPr>
          <w:rFonts w:ascii="Times New Roman" w:hAnsi="Times New Roman" w:cs="Times New Roman"/>
          <w:sz w:val="23"/>
          <w:szCs w:val="23"/>
          <w:lang w:val="ro-RO"/>
        </w:rPr>
        <w:t>), deschis la 17.05.201</w:t>
      </w:r>
      <w:r w:rsidRPr="00255885">
        <w:rPr>
          <w:rFonts w:ascii="Times New Roman" w:hAnsi="Times New Roman" w:cs="Times New Roman"/>
          <w:sz w:val="23"/>
          <w:szCs w:val="23"/>
          <w:lang w:val="ro-RO"/>
        </w:rPr>
        <w:t>2, sold la</w:t>
      </w:r>
      <w:r w:rsidRPr="00255885">
        <w:rPr>
          <w:lang w:val="ro-RO"/>
        </w:rPr>
        <w:t xml:space="preserve"> </w:t>
      </w:r>
      <w:r w:rsidRPr="00255885">
        <w:rPr>
          <w:rFonts w:ascii="Times New Roman" w:hAnsi="Times New Roman" w:cs="Times New Roman"/>
          <w:sz w:val="23"/>
          <w:szCs w:val="23"/>
          <w:lang w:val="ro-RO"/>
        </w:rPr>
        <w:t>01.01.20</w:t>
      </w:r>
      <w:r>
        <w:rPr>
          <w:rFonts w:ascii="Times New Roman" w:hAnsi="Times New Roman" w:cs="Times New Roman"/>
          <w:sz w:val="23"/>
          <w:szCs w:val="23"/>
          <w:lang w:val="ro-RO"/>
        </w:rPr>
        <w:t>14, 31.12.2014 și 24.03.2015 în mărime de 0.00</w:t>
      </w:r>
      <w:r w:rsidRPr="00255885">
        <w:rPr>
          <w:rFonts w:ascii="Times New Roman" w:hAnsi="Times New Roman" w:cs="Times New Roman"/>
          <w:sz w:val="23"/>
          <w:szCs w:val="23"/>
          <w:lang w:val="ro-RO"/>
        </w:rPr>
        <w:t xml:space="preserve"> lei, rulaj total pentru perioada de 01.01.2014-31.12.2014 în mărime de </w:t>
      </w:r>
      <w:r w:rsidRPr="00255885">
        <w:rPr>
          <w:rFonts w:ascii="Times New Roman" w:hAnsi="Times New Roman" w:cs="Times New Roman"/>
          <w:b/>
          <w:sz w:val="23"/>
          <w:szCs w:val="23"/>
          <w:lang w:val="ro-RO"/>
        </w:rPr>
        <w:t>0.00 lei.</w:t>
      </w:r>
    </w:p>
    <w:p w:rsidR="00C97ED7" w:rsidRDefault="00C97ED7" w:rsidP="00C97ED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3"/>
          <w:szCs w:val="23"/>
          <w:lang w:val="ro-RO"/>
        </w:rPr>
      </w:pPr>
      <w:r>
        <w:rPr>
          <w:rFonts w:ascii="Times New Roman" w:hAnsi="Times New Roman" w:cs="Times New Roman"/>
          <w:b/>
          <w:sz w:val="23"/>
          <w:szCs w:val="23"/>
          <w:lang w:val="ro-RO"/>
        </w:rPr>
        <w:t>5.Cont curent</w:t>
      </w:r>
      <w:r w:rsidRPr="00255885">
        <w:rPr>
          <w:rFonts w:ascii="Times New Roman" w:hAnsi="Times New Roman" w:cs="Times New Roman"/>
          <w:sz w:val="23"/>
          <w:szCs w:val="23"/>
          <w:lang w:val="ro-RO"/>
        </w:rPr>
        <w:t>, nr.</w:t>
      </w:r>
      <w:r>
        <w:rPr>
          <w:rFonts w:ascii="Times New Roman" w:hAnsi="Times New Roman" w:cs="Times New Roman"/>
          <w:b/>
          <w:sz w:val="23"/>
          <w:szCs w:val="23"/>
          <w:lang w:val="ro-RO"/>
        </w:rPr>
        <w:t xml:space="preserve"> </w:t>
      </w:r>
      <w:r w:rsidRPr="006434C9">
        <w:rPr>
          <w:rFonts w:ascii="Times New Roman" w:hAnsi="Times New Roman" w:cs="Times New Roman"/>
          <w:b/>
          <w:sz w:val="23"/>
          <w:szCs w:val="23"/>
          <w:highlight w:val="black"/>
          <w:lang w:val="ro-RO"/>
        </w:rPr>
        <w:t>2252671618977/840</w:t>
      </w:r>
      <w:r>
        <w:rPr>
          <w:rFonts w:ascii="Times New Roman" w:hAnsi="Times New Roman" w:cs="Times New Roman"/>
          <w:sz w:val="23"/>
          <w:szCs w:val="23"/>
          <w:lang w:val="ro-RO"/>
        </w:rPr>
        <w:t>, în valută USD</w:t>
      </w:r>
      <w:r w:rsidRPr="00255885">
        <w:rPr>
          <w:rFonts w:ascii="Times New Roman" w:hAnsi="Times New Roman" w:cs="Times New Roman"/>
          <w:sz w:val="23"/>
          <w:szCs w:val="23"/>
          <w:lang w:val="ro-RO"/>
        </w:rPr>
        <w:t>, la BC ,,</w:t>
      </w:r>
      <w:r w:rsidRPr="006434C9">
        <w:rPr>
          <w:rFonts w:ascii="Times New Roman" w:hAnsi="Times New Roman" w:cs="Times New Roman"/>
          <w:b/>
          <w:sz w:val="23"/>
          <w:szCs w:val="23"/>
          <w:highlight w:val="black"/>
          <w:lang w:val="ro-RO"/>
        </w:rPr>
        <w:t>EuroCreditBank</w:t>
      </w:r>
      <w:r w:rsidRPr="00255885">
        <w:rPr>
          <w:rFonts w:ascii="Times New Roman" w:hAnsi="Times New Roman" w:cs="Times New Roman"/>
          <w:sz w:val="23"/>
          <w:szCs w:val="23"/>
          <w:lang w:val="ro-RO"/>
        </w:rPr>
        <w:t>” S.A.,(</w:t>
      </w:r>
      <w:r>
        <w:rPr>
          <w:rFonts w:ascii="Times New Roman" w:hAnsi="Times New Roman" w:cs="Times New Roman"/>
          <w:i/>
          <w:sz w:val="23"/>
          <w:szCs w:val="23"/>
          <w:lang w:val="ro-RO"/>
        </w:rPr>
        <w:t>scrisoarea cu nr. 040401-02/507 din 29.02</w:t>
      </w:r>
      <w:r w:rsidRPr="00255885">
        <w:rPr>
          <w:rFonts w:ascii="Times New Roman" w:hAnsi="Times New Roman" w:cs="Times New Roman"/>
          <w:i/>
          <w:sz w:val="23"/>
          <w:szCs w:val="23"/>
          <w:lang w:val="ro-RO"/>
        </w:rPr>
        <w:t>.2016</w:t>
      </w:r>
      <w:r>
        <w:rPr>
          <w:rFonts w:ascii="Times New Roman" w:hAnsi="Times New Roman" w:cs="Times New Roman"/>
          <w:sz w:val="23"/>
          <w:szCs w:val="23"/>
          <w:lang w:val="ro-RO"/>
        </w:rPr>
        <w:t>), deschis la 17.05.201</w:t>
      </w:r>
      <w:r w:rsidRPr="00255885">
        <w:rPr>
          <w:rFonts w:ascii="Times New Roman" w:hAnsi="Times New Roman" w:cs="Times New Roman"/>
          <w:sz w:val="23"/>
          <w:szCs w:val="23"/>
          <w:lang w:val="ro-RO"/>
        </w:rPr>
        <w:t>2, sold la</w:t>
      </w:r>
      <w:r w:rsidRPr="00255885">
        <w:rPr>
          <w:lang w:val="ro-RO"/>
        </w:rPr>
        <w:t xml:space="preserve"> </w:t>
      </w:r>
      <w:r w:rsidRPr="00255885">
        <w:rPr>
          <w:rFonts w:ascii="Times New Roman" w:hAnsi="Times New Roman" w:cs="Times New Roman"/>
          <w:sz w:val="23"/>
          <w:szCs w:val="23"/>
          <w:lang w:val="ro-RO"/>
        </w:rPr>
        <w:t>01.01.20</w:t>
      </w:r>
      <w:r>
        <w:rPr>
          <w:rFonts w:ascii="Times New Roman" w:hAnsi="Times New Roman" w:cs="Times New Roman"/>
          <w:sz w:val="23"/>
          <w:szCs w:val="23"/>
          <w:lang w:val="ro-RO"/>
        </w:rPr>
        <w:t>14, 31.12.2014 și 24.03.2015 în mărime de 0.00 dolari</w:t>
      </w:r>
      <w:r w:rsidRPr="00255885">
        <w:rPr>
          <w:rFonts w:ascii="Times New Roman" w:hAnsi="Times New Roman" w:cs="Times New Roman"/>
          <w:sz w:val="23"/>
          <w:szCs w:val="23"/>
          <w:lang w:val="ro-RO"/>
        </w:rPr>
        <w:t xml:space="preserve">, rulaj total pentru perioada de 01.01.2014-31.12.2014 în mărime de </w:t>
      </w:r>
      <w:r>
        <w:rPr>
          <w:rFonts w:ascii="Times New Roman" w:hAnsi="Times New Roman" w:cs="Times New Roman"/>
          <w:b/>
          <w:sz w:val="23"/>
          <w:szCs w:val="23"/>
          <w:lang w:val="ro-RO"/>
        </w:rPr>
        <w:t>0.00 dolari</w:t>
      </w:r>
      <w:r w:rsidRPr="00255885">
        <w:rPr>
          <w:rFonts w:ascii="Times New Roman" w:hAnsi="Times New Roman" w:cs="Times New Roman"/>
          <w:b/>
          <w:sz w:val="23"/>
          <w:szCs w:val="23"/>
          <w:lang w:val="ro-RO"/>
        </w:rPr>
        <w:t>.</w:t>
      </w:r>
    </w:p>
    <w:p w:rsidR="008E38B4" w:rsidRDefault="008E38B4" w:rsidP="008E38B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3"/>
          <w:szCs w:val="23"/>
          <w:lang w:val="ro-RO"/>
        </w:rPr>
      </w:pPr>
      <w:r>
        <w:rPr>
          <w:rFonts w:ascii="Times New Roman" w:hAnsi="Times New Roman" w:cs="Times New Roman"/>
          <w:b/>
          <w:sz w:val="23"/>
          <w:szCs w:val="23"/>
          <w:lang w:val="ro-RO"/>
        </w:rPr>
        <w:t>6.Cont curent</w:t>
      </w:r>
      <w:r w:rsidRPr="00255885">
        <w:rPr>
          <w:rFonts w:ascii="Times New Roman" w:hAnsi="Times New Roman" w:cs="Times New Roman"/>
          <w:sz w:val="23"/>
          <w:szCs w:val="23"/>
          <w:lang w:val="ro-RO"/>
        </w:rPr>
        <w:t>, nr.</w:t>
      </w:r>
      <w:r>
        <w:rPr>
          <w:rFonts w:ascii="Times New Roman" w:hAnsi="Times New Roman" w:cs="Times New Roman"/>
          <w:b/>
          <w:sz w:val="23"/>
          <w:szCs w:val="23"/>
          <w:lang w:val="ro-RO"/>
        </w:rPr>
        <w:t xml:space="preserve"> </w:t>
      </w:r>
      <w:r w:rsidRPr="006434C9">
        <w:rPr>
          <w:rFonts w:ascii="Times New Roman" w:hAnsi="Times New Roman" w:cs="Times New Roman"/>
          <w:b/>
          <w:sz w:val="23"/>
          <w:szCs w:val="23"/>
          <w:highlight w:val="black"/>
          <w:lang w:val="ro-RO"/>
        </w:rPr>
        <w:t>2252671618977/978</w:t>
      </w:r>
      <w:r>
        <w:rPr>
          <w:rFonts w:ascii="Times New Roman" w:hAnsi="Times New Roman" w:cs="Times New Roman"/>
          <w:sz w:val="23"/>
          <w:szCs w:val="23"/>
          <w:lang w:val="ro-RO"/>
        </w:rPr>
        <w:t>, în valută EUR</w:t>
      </w:r>
      <w:r w:rsidRPr="00255885">
        <w:rPr>
          <w:rFonts w:ascii="Times New Roman" w:hAnsi="Times New Roman" w:cs="Times New Roman"/>
          <w:sz w:val="23"/>
          <w:szCs w:val="23"/>
          <w:lang w:val="ro-RO"/>
        </w:rPr>
        <w:t>, la BC ,,</w:t>
      </w:r>
      <w:r w:rsidRPr="006434C9">
        <w:rPr>
          <w:rFonts w:ascii="Times New Roman" w:hAnsi="Times New Roman" w:cs="Times New Roman"/>
          <w:b/>
          <w:sz w:val="23"/>
          <w:szCs w:val="23"/>
          <w:highlight w:val="black"/>
          <w:lang w:val="ro-RO"/>
        </w:rPr>
        <w:t>EuroCreditBank</w:t>
      </w:r>
      <w:r w:rsidRPr="00255885">
        <w:rPr>
          <w:rFonts w:ascii="Times New Roman" w:hAnsi="Times New Roman" w:cs="Times New Roman"/>
          <w:sz w:val="23"/>
          <w:szCs w:val="23"/>
          <w:lang w:val="ro-RO"/>
        </w:rPr>
        <w:t>” S.A.,(</w:t>
      </w:r>
      <w:r>
        <w:rPr>
          <w:rFonts w:ascii="Times New Roman" w:hAnsi="Times New Roman" w:cs="Times New Roman"/>
          <w:i/>
          <w:sz w:val="23"/>
          <w:szCs w:val="23"/>
          <w:lang w:val="ro-RO"/>
        </w:rPr>
        <w:t>scrisoarea cu nr. 040401-02/507 din 29.02</w:t>
      </w:r>
      <w:r w:rsidRPr="00255885">
        <w:rPr>
          <w:rFonts w:ascii="Times New Roman" w:hAnsi="Times New Roman" w:cs="Times New Roman"/>
          <w:i/>
          <w:sz w:val="23"/>
          <w:szCs w:val="23"/>
          <w:lang w:val="ro-RO"/>
        </w:rPr>
        <w:t>.2016</w:t>
      </w:r>
      <w:r>
        <w:rPr>
          <w:rFonts w:ascii="Times New Roman" w:hAnsi="Times New Roman" w:cs="Times New Roman"/>
          <w:sz w:val="23"/>
          <w:szCs w:val="23"/>
          <w:lang w:val="ro-RO"/>
        </w:rPr>
        <w:t>), deschis la 17.05.201</w:t>
      </w:r>
      <w:r w:rsidRPr="00255885">
        <w:rPr>
          <w:rFonts w:ascii="Times New Roman" w:hAnsi="Times New Roman" w:cs="Times New Roman"/>
          <w:sz w:val="23"/>
          <w:szCs w:val="23"/>
          <w:lang w:val="ro-RO"/>
        </w:rPr>
        <w:t>2, sold la</w:t>
      </w:r>
      <w:r w:rsidRPr="00255885">
        <w:rPr>
          <w:lang w:val="ro-RO"/>
        </w:rPr>
        <w:t xml:space="preserve"> </w:t>
      </w:r>
      <w:r w:rsidRPr="00255885">
        <w:rPr>
          <w:rFonts w:ascii="Times New Roman" w:hAnsi="Times New Roman" w:cs="Times New Roman"/>
          <w:sz w:val="23"/>
          <w:szCs w:val="23"/>
          <w:lang w:val="ro-RO"/>
        </w:rPr>
        <w:t>01.01.20</w:t>
      </w:r>
      <w:r>
        <w:rPr>
          <w:rFonts w:ascii="Times New Roman" w:hAnsi="Times New Roman" w:cs="Times New Roman"/>
          <w:sz w:val="23"/>
          <w:szCs w:val="23"/>
          <w:lang w:val="ro-RO"/>
        </w:rPr>
        <w:t>14, 31.12.2014 și 24.03.2015 în mărime de 0.00 euro</w:t>
      </w:r>
      <w:r w:rsidRPr="00255885">
        <w:rPr>
          <w:rFonts w:ascii="Times New Roman" w:hAnsi="Times New Roman" w:cs="Times New Roman"/>
          <w:sz w:val="23"/>
          <w:szCs w:val="23"/>
          <w:lang w:val="ro-RO"/>
        </w:rPr>
        <w:t xml:space="preserve">, rulaj total pentru perioada de 01.01.2014-31.12.2014 în mărime de </w:t>
      </w:r>
      <w:r>
        <w:rPr>
          <w:rFonts w:ascii="Times New Roman" w:hAnsi="Times New Roman" w:cs="Times New Roman"/>
          <w:b/>
          <w:sz w:val="23"/>
          <w:szCs w:val="23"/>
          <w:lang w:val="ro-RO"/>
        </w:rPr>
        <w:t>0.00 euro</w:t>
      </w:r>
      <w:r w:rsidRPr="00255885">
        <w:rPr>
          <w:rFonts w:ascii="Times New Roman" w:hAnsi="Times New Roman" w:cs="Times New Roman"/>
          <w:b/>
          <w:sz w:val="23"/>
          <w:szCs w:val="23"/>
          <w:lang w:val="ro-RO"/>
        </w:rPr>
        <w:t>.</w:t>
      </w:r>
    </w:p>
    <w:p w:rsidR="008E38B4" w:rsidRDefault="008E38B4" w:rsidP="008E38B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 xml:space="preserve">      </w:t>
      </w:r>
      <w:r w:rsidRPr="009246F3"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 xml:space="preserve">La pct. </w:t>
      </w:r>
      <w:r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>2.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  <w:lang w:val="ro-RO" w:eastAsia="ru-RU"/>
        </w:rPr>
        <w:t>„Plasamente, obligațiuni, cecuri, cambii, certificate de împrumut, investiții directe în moneda națională sau străină</w:t>
      </w:r>
      <w:r w:rsidRPr="009246F3">
        <w:rPr>
          <w:rFonts w:ascii="Times New Roman" w:eastAsia="Times New Roman" w:hAnsi="Times New Roman" w:cs="Times New Roman"/>
          <w:i/>
          <w:sz w:val="23"/>
          <w:szCs w:val="23"/>
          <w:lang w:val="ro-RO" w:eastAsia="ru-RU"/>
        </w:rPr>
        <w:t>”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, precum și la </w:t>
      </w:r>
      <w:r w:rsidRPr="008F3C43"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 xml:space="preserve">pct. 3. 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„</w:t>
      </w:r>
      <w:r w:rsidRPr="00C45037">
        <w:rPr>
          <w:rFonts w:ascii="Times New Roman" w:eastAsia="Times New Roman" w:hAnsi="Times New Roman" w:cs="Times New Roman"/>
          <w:i/>
          <w:sz w:val="23"/>
          <w:szCs w:val="23"/>
          <w:lang w:val="ro-RO" w:eastAsia="ru-RU"/>
        </w:rPr>
        <w:t>Alte documente care incorporează drepturi patrimoniale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”, dl. Crețu Constantin nu a declarat informații.</w:t>
      </w:r>
    </w:p>
    <w:p w:rsidR="00255885" w:rsidRPr="00255885" w:rsidRDefault="008E38B4" w:rsidP="008E38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     </w:t>
      </w:r>
      <w:r w:rsidR="00255885"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Conform scrisorilor participanților profesioniști care dețin informația, privind deținătorii de valori mobiliare din Republica Moldova, drept r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ăspuns la demersul CNI nr. 03/454 din 25.02.2016, soții Crețu Constantin și </w:t>
      </w:r>
      <w:r w:rsidRPr="006434C9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>Crețu Nadejda</w:t>
      </w:r>
      <w:r w:rsidR="00255885"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, nu au dezvăluit activitate de participant pe piața financiară nebancară.  </w:t>
      </w:r>
    </w:p>
    <w:p w:rsidR="00255885" w:rsidRPr="00255885" w:rsidRDefault="00255885" w:rsidP="0025588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/>
          <w:iCs/>
          <w:sz w:val="23"/>
          <w:szCs w:val="23"/>
          <w:lang w:val="ro-RO"/>
        </w:rPr>
      </w:pPr>
      <w:r w:rsidRPr="00255885">
        <w:rPr>
          <w:rFonts w:ascii="Times New Roman" w:hAnsi="Times New Roman" w:cs="Times New Roman"/>
          <w:b/>
          <w:sz w:val="23"/>
          <w:szCs w:val="23"/>
          <w:lang w:val="ro-RO"/>
        </w:rPr>
        <w:t xml:space="preserve">       </w:t>
      </w:r>
      <w:r w:rsidRPr="00255885">
        <w:rPr>
          <w:rFonts w:ascii="Times New Roman" w:hAnsi="Times New Roman" w:cs="Times New Roman"/>
          <w:iCs/>
          <w:sz w:val="23"/>
          <w:szCs w:val="23"/>
          <w:lang w:val="ro-RO"/>
        </w:rPr>
        <w:t>La acest</w:t>
      </w:r>
      <w:r w:rsidR="008E38B4">
        <w:rPr>
          <w:rFonts w:ascii="Times New Roman" w:hAnsi="Times New Roman" w:cs="Times New Roman"/>
          <w:iCs/>
          <w:sz w:val="23"/>
          <w:szCs w:val="23"/>
          <w:lang w:val="ro-RO"/>
        </w:rPr>
        <w:t xml:space="preserve"> capitol, dl. Crețu Constantin</w:t>
      </w:r>
      <w:r w:rsidRPr="00255885">
        <w:rPr>
          <w:rFonts w:ascii="Times New Roman" w:hAnsi="Times New Roman" w:cs="Times New Roman"/>
          <w:iCs/>
          <w:sz w:val="23"/>
          <w:szCs w:val="23"/>
          <w:lang w:val="ro-RO"/>
        </w:rPr>
        <w:t xml:space="preserve"> a explicat următoarele : </w:t>
      </w:r>
      <w:r w:rsidRPr="00255885">
        <w:rPr>
          <w:rFonts w:ascii="Times New Roman" w:hAnsi="Times New Roman" w:cs="Times New Roman"/>
          <w:i/>
          <w:iCs/>
          <w:sz w:val="23"/>
          <w:szCs w:val="23"/>
          <w:lang w:val="ro-RO"/>
        </w:rPr>
        <w:t>„</w:t>
      </w:r>
      <w:r w:rsidR="00D2354C">
        <w:rPr>
          <w:rFonts w:ascii="Times New Roman" w:hAnsi="Times New Roman" w:cs="Times New Roman"/>
          <w:i/>
          <w:iCs/>
          <w:sz w:val="23"/>
          <w:szCs w:val="23"/>
          <w:lang w:val="ro-RO"/>
        </w:rPr>
        <w:t xml:space="preserve">Nu a declarat cardul salarial deținut, deoarece a declarat salariul la capitolul „Venituri”. Despre existența conturilor bancare </w:t>
      </w:r>
      <w:r w:rsidR="00D2354C">
        <w:rPr>
          <w:rFonts w:ascii="Times New Roman" w:hAnsi="Times New Roman" w:cs="Times New Roman"/>
          <w:i/>
          <w:iCs/>
          <w:sz w:val="23"/>
          <w:szCs w:val="23"/>
          <w:lang w:val="ro-RO"/>
        </w:rPr>
        <w:lastRenderedPageBreak/>
        <w:t xml:space="preserve">deschise pe numele soției nu a cunoscut, deoarece unul a fost deschis în 2002, pînă la căsătorie, iar de celelalte nu s-au folosit, rulajul fiind nul. Omisiunile admise nu au fost făcute cu rea-credință sau intenție. </w:t>
      </w:r>
      <w:r w:rsidRPr="00255885">
        <w:rPr>
          <w:rFonts w:ascii="Times New Roman" w:hAnsi="Times New Roman" w:cs="Times New Roman"/>
          <w:i/>
          <w:iCs/>
          <w:sz w:val="23"/>
          <w:szCs w:val="23"/>
          <w:lang w:val="ro-RO"/>
        </w:rPr>
        <w:t>”</w:t>
      </w:r>
    </w:p>
    <w:p w:rsidR="00255885" w:rsidRPr="00255885" w:rsidRDefault="00C145CE" w:rsidP="00C145CE">
      <w:pPr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3"/>
          <w:szCs w:val="23"/>
          <w:lang w:val="ro-RO"/>
        </w:rPr>
      </w:pPr>
      <w:r>
        <w:rPr>
          <w:rFonts w:ascii="Times New Roman" w:hAnsi="Times New Roman" w:cs="Times New Roman"/>
          <w:iCs/>
          <w:sz w:val="23"/>
          <w:szCs w:val="23"/>
          <w:lang w:val="ro-RO"/>
        </w:rPr>
        <w:t xml:space="preserve">       </w:t>
      </w:r>
      <w:r w:rsidR="00255885" w:rsidRPr="00255885">
        <w:rPr>
          <w:rFonts w:ascii="Times New Roman" w:hAnsi="Times New Roman" w:cs="Times New Roman"/>
          <w:iCs/>
          <w:sz w:val="23"/>
          <w:szCs w:val="23"/>
          <w:lang w:val="ro-RO"/>
        </w:rPr>
        <w:t>Prin urm</w:t>
      </w:r>
      <w:r>
        <w:rPr>
          <w:rFonts w:ascii="Times New Roman" w:hAnsi="Times New Roman" w:cs="Times New Roman"/>
          <w:iCs/>
          <w:sz w:val="23"/>
          <w:szCs w:val="23"/>
          <w:lang w:val="ro-RO"/>
        </w:rPr>
        <w:t>are, dl. Crețu Constantin nu a declarat 6</w:t>
      </w:r>
      <w:r w:rsidR="00255885" w:rsidRPr="00255885">
        <w:rPr>
          <w:rFonts w:ascii="Times New Roman" w:hAnsi="Times New Roman" w:cs="Times New Roman"/>
          <w:iCs/>
          <w:sz w:val="23"/>
          <w:szCs w:val="23"/>
          <w:lang w:val="ro-RO"/>
        </w:rPr>
        <w:t xml:space="preserve"> conturi bancare, </w:t>
      </w:r>
      <w:r>
        <w:rPr>
          <w:rFonts w:ascii="Times New Roman" w:hAnsi="Times New Roman" w:cs="Times New Roman"/>
          <w:iCs/>
          <w:sz w:val="23"/>
          <w:szCs w:val="23"/>
          <w:lang w:val="ro-RO"/>
        </w:rPr>
        <w:t xml:space="preserve">dintre care 1 cont salarial și 5 conturi </w:t>
      </w:r>
      <w:r w:rsidR="00255885" w:rsidRPr="00255885">
        <w:rPr>
          <w:rFonts w:ascii="Times New Roman" w:hAnsi="Times New Roman" w:cs="Times New Roman"/>
          <w:iCs/>
          <w:sz w:val="23"/>
          <w:szCs w:val="23"/>
          <w:lang w:val="ro-RO"/>
        </w:rPr>
        <w:t>cu</w:t>
      </w:r>
      <w:r>
        <w:rPr>
          <w:rFonts w:ascii="Times New Roman" w:hAnsi="Times New Roman" w:cs="Times New Roman"/>
          <w:sz w:val="23"/>
          <w:szCs w:val="23"/>
          <w:lang w:val="ro-RO"/>
        </w:rPr>
        <w:t xml:space="preserve"> rulajul nul</w:t>
      </w:r>
      <w:r w:rsidR="00255885" w:rsidRPr="00255885">
        <w:rPr>
          <w:rFonts w:ascii="Times New Roman" w:hAnsi="Times New Roman" w:cs="Times New Roman"/>
          <w:sz w:val="23"/>
          <w:szCs w:val="23"/>
          <w:lang w:val="ro-RO"/>
        </w:rPr>
        <w:t xml:space="preserve"> pentru perioada de 01.01.2014-3</w:t>
      </w:r>
      <w:r>
        <w:rPr>
          <w:rFonts w:ascii="Times New Roman" w:hAnsi="Times New Roman" w:cs="Times New Roman"/>
          <w:sz w:val="23"/>
          <w:szCs w:val="23"/>
          <w:lang w:val="ro-RO"/>
        </w:rPr>
        <w:t>1.12.2014.</w:t>
      </w:r>
      <w:r w:rsidR="00255885" w:rsidRPr="00255885">
        <w:rPr>
          <w:rFonts w:ascii="Times New Roman" w:hAnsi="Times New Roman" w:cs="Times New Roman"/>
          <w:iCs/>
          <w:sz w:val="23"/>
          <w:szCs w:val="23"/>
          <w:lang w:val="ro-RO"/>
        </w:rPr>
        <w:t xml:space="preserve"> </w:t>
      </w:r>
    </w:p>
    <w:p w:rsidR="00C145CE" w:rsidRDefault="00C145CE" w:rsidP="00C145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 xml:space="preserve">       La capitolul V. ,,Cota-</w:t>
      </w:r>
      <w:r w:rsidR="00255885" w:rsidRPr="00255885"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 xml:space="preserve">parte în capitalul social al societăților comerciale”, 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dl. Crețu Constantin </w:t>
      </w:r>
      <w:r w:rsidR="00255885"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nu a declarat informații.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      </w:t>
      </w:r>
    </w:p>
    <w:p w:rsidR="00C145CE" w:rsidRPr="00BD3822" w:rsidRDefault="00C145CE" w:rsidP="00C145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      </w:t>
      </w: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Camera Înregistrării de Stat p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rin răspunsul nr. 05/678/1 din 25.02.2016, comunică că</w:t>
      </w:r>
      <w:r w:rsidRPr="00C145CE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soții Crețu Constantin și </w:t>
      </w:r>
      <w:r w:rsidRPr="006434C9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>Crețu Nadejda</w:t>
      </w: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, nu figurea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ză în calitate de administratori sau asociați ai persoanelor juridice.</w:t>
      </w: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</w:t>
      </w:r>
    </w:p>
    <w:p w:rsidR="00C145CE" w:rsidRPr="00BD3822" w:rsidRDefault="00C145CE" w:rsidP="00C145CE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La acest capitol divergențe n-</w:t>
      </w: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au 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fost </w:t>
      </w: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stabilit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e</w:t>
      </w: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.</w:t>
      </w:r>
    </w:p>
    <w:p w:rsidR="00255885" w:rsidRDefault="00255885" w:rsidP="0025588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 w:rsidRPr="00255885"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>La capitolul VI. ,,Datorii</w:t>
      </w:r>
      <w:r w:rsidRPr="00255885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”</w:t>
      </w:r>
      <w:r w:rsidR="00EA4BC9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, dl. Crețu Constantin nu </w:t>
      </w: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a</w:t>
      </w:r>
      <w:r w:rsidR="00A30CE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declarat</w:t>
      </w:r>
      <w:r w:rsidR="00EA4BC9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informații.</w:t>
      </w:r>
    </w:p>
    <w:p w:rsidR="00EA4BC9" w:rsidRDefault="00EA4BC9" w:rsidP="00EA4BC9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Conform informațiilor parvenite de la băncile licențiate în Republica Moldova, drept răspuns la demersul CNI nr. 03/453 din 25.02.2016, soții Crețu Constantin și </w:t>
      </w:r>
      <w:r w:rsidRPr="006434C9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>Nadejda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nu au beneficiat de credite pentru anul 2014.</w:t>
      </w:r>
      <w:r w:rsidRPr="00EA4BC9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</w:t>
      </w:r>
    </w:p>
    <w:p w:rsidR="00EA4BC9" w:rsidRDefault="00EA4BC9" w:rsidP="00EA4BC9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Astfel, l</w:t>
      </w: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a acest capitol nu au fost stabilite divergențe.</w:t>
      </w:r>
    </w:p>
    <w:p w:rsidR="00EA4BC9" w:rsidRPr="00BD3822" w:rsidRDefault="00EA4BC9" w:rsidP="00EA4BC9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Este de menționat că, în cadrul controlului, </w:t>
      </w: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o-RO"/>
        </w:rPr>
        <w:t>între veniturile realizate pe parcursul anului 2014 şi proprietatea dobîndită în aceeași perioad</w:t>
      </w:r>
      <w:r>
        <w:rPr>
          <w:rFonts w:ascii="Times New Roman" w:eastAsia="Times New Roman" w:hAnsi="Times New Roman" w:cs="Times New Roman"/>
          <w:sz w:val="23"/>
          <w:szCs w:val="23"/>
          <w:lang w:val="ro-RO" w:eastAsia="ro-RO"/>
        </w:rPr>
        <w:t>ă, de persoanele indicate în preambulul declarației cu privire la venituri și proprietate pentru anul 2014 de către Crețu Constantin, nu a fost</w:t>
      </w: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o-RO"/>
        </w:rPr>
        <w:t xml:space="preserve"> stabilit</w:t>
      </w:r>
      <w:r>
        <w:rPr>
          <w:rFonts w:ascii="Times New Roman" w:eastAsia="Times New Roman" w:hAnsi="Times New Roman" w:cs="Times New Roman"/>
          <w:sz w:val="23"/>
          <w:szCs w:val="23"/>
          <w:lang w:val="ro-RO" w:eastAsia="ro-RO"/>
        </w:rPr>
        <w:t>ă</w:t>
      </w: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o-RO"/>
        </w:rPr>
        <w:t xml:space="preserve"> o diferență vădită.</w:t>
      </w:r>
    </w:p>
    <w:p w:rsidR="00255885" w:rsidRPr="00255885" w:rsidRDefault="00255885" w:rsidP="0025588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Generalizînd cele menționate, se conchide că contrar prevederilor art. 4 și art. 5 ale Legii nr. 1264 din 19.07.2002,  în declarația cu privire la venituri și proprietate pentru anul 2014, </w:t>
      </w:r>
      <w:r w:rsidR="00EA4BC9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dl. Crețu Constantin nu a declarat </w:t>
      </w: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:</w:t>
      </w:r>
    </w:p>
    <w:p w:rsidR="00305482" w:rsidRPr="00255885" w:rsidRDefault="00305482" w:rsidP="003054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</w:t>
      </w:r>
      <w:r w:rsidRPr="00305482"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>1.</w:t>
      </w:r>
      <w:r w:rsidR="00ED268C"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 xml:space="preserve"> </w:t>
      </w:r>
      <w:r w:rsidR="00ED268C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Cota-parte 1,0, proprietate comună în devălmășie,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deținută de soția </w:t>
      </w:r>
      <w:r w:rsidRPr="006434C9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>Crețu Nadejda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în apartamentul situat or. </w:t>
      </w:r>
      <w:r w:rsidRPr="006434C9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>Ialoveni</w:t>
      </w:r>
      <w:r w:rsidR="00A30CE2" w:rsidRPr="006434C9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>, str. Păcii 3/1</w:t>
      </w: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;</w:t>
      </w:r>
    </w:p>
    <w:p w:rsidR="00305482" w:rsidRPr="00255885" w:rsidRDefault="00305482" w:rsidP="003054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</w:t>
      </w:r>
      <w:r w:rsidRPr="00305482"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>2.</w:t>
      </w:r>
      <w:r w:rsidR="004F646A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</w:t>
      </w:r>
      <w:r w:rsidR="00A30CE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Apartamentul aflat în folosință, situat or. </w:t>
      </w:r>
      <w:r w:rsidR="00A30CE2" w:rsidRPr="006434C9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>Ialoveni, str. Timișoara 6</w:t>
      </w:r>
      <w:r w:rsidR="00A30CE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. </w:t>
      </w:r>
      <w:r w:rsidR="00ED268C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</w:t>
      </w:r>
    </w:p>
    <w:p w:rsidR="00305482" w:rsidRDefault="00305482" w:rsidP="00305482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 w:rsidRPr="00305482"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 xml:space="preserve">  3.</w:t>
      </w:r>
      <w:r w:rsidR="00ED268C"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Autoturismul de model „Mercedes 260 E”, aflat în comodatul său din 25.03.2009;</w:t>
      </w:r>
    </w:p>
    <w:p w:rsidR="00305482" w:rsidRPr="00255885" w:rsidRDefault="00305482" w:rsidP="00305482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 </w:t>
      </w:r>
      <w:r w:rsidRPr="00305482"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>4.</w:t>
      </w:r>
      <w:r w:rsidR="00ED268C"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Autoturismul de model „Renault Megane Scenic”, aflat în comodatul soției din 04.11.2013.</w:t>
      </w:r>
    </w:p>
    <w:p w:rsidR="00255885" w:rsidRPr="00255885" w:rsidRDefault="00305482" w:rsidP="003054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</w:t>
      </w:r>
      <w:r w:rsidRPr="00305482"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>5.</w:t>
      </w:r>
      <w:r w:rsidR="00ED268C"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 xml:space="preserve"> </w:t>
      </w:r>
      <w:r>
        <w:rPr>
          <w:rFonts w:ascii="Times New Roman" w:hAnsi="Times New Roman" w:cs="Times New Roman"/>
          <w:iCs/>
          <w:sz w:val="23"/>
          <w:szCs w:val="23"/>
          <w:lang w:val="ro-RO"/>
        </w:rPr>
        <w:t>6</w:t>
      </w:r>
      <w:r w:rsidRPr="00255885">
        <w:rPr>
          <w:rFonts w:ascii="Times New Roman" w:hAnsi="Times New Roman" w:cs="Times New Roman"/>
          <w:iCs/>
          <w:sz w:val="23"/>
          <w:szCs w:val="23"/>
          <w:lang w:val="ro-RO"/>
        </w:rPr>
        <w:t xml:space="preserve"> conturi bancare, </w:t>
      </w:r>
      <w:r>
        <w:rPr>
          <w:rFonts w:ascii="Times New Roman" w:hAnsi="Times New Roman" w:cs="Times New Roman"/>
          <w:iCs/>
          <w:sz w:val="23"/>
          <w:szCs w:val="23"/>
          <w:lang w:val="ro-RO"/>
        </w:rPr>
        <w:t xml:space="preserve">dintre care 1 cont salarial și 5 conturi </w:t>
      </w:r>
      <w:r w:rsidRPr="00255885">
        <w:rPr>
          <w:rFonts w:ascii="Times New Roman" w:hAnsi="Times New Roman" w:cs="Times New Roman"/>
          <w:iCs/>
          <w:sz w:val="23"/>
          <w:szCs w:val="23"/>
          <w:lang w:val="ro-RO"/>
        </w:rPr>
        <w:t>cu</w:t>
      </w:r>
      <w:r>
        <w:rPr>
          <w:rFonts w:ascii="Times New Roman" w:hAnsi="Times New Roman" w:cs="Times New Roman"/>
          <w:sz w:val="23"/>
          <w:szCs w:val="23"/>
          <w:lang w:val="ro-RO"/>
        </w:rPr>
        <w:t xml:space="preserve"> rulajul nul</w:t>
      </w:r>
      <w:r w:rsidRPr="00255885">
        <w:rPr>
          <w:rFonts w:ascii="Times New Roman" w:hAnsi="Times New Roman" w:cs="Times New Roman"/>
          <w:sz w:val="23"/>
          <w:szCs w:val="23"/>
          <w:lang w:val="ro-RO"/>
        </w:rPr>
        <w:t xml:space="preserve"> pentru perioada de 01.01.2014-3</w:t>
      </w:r>
      <w:r>
        <w:rPr>
          <w:rFonts w:ascii="Times New Roman" w:hAnsi="Times New Roman" w:cs="Times New Roman"/>
          <w:sz w:val="23"/>
          <w:szCs w:val="23"/>
          <w:lang w:val="ro-RO"/>
        </w:rPr>
        <w:t>1.12.2014.</w:t>
      </w:r>
    </w:p>
    <w:p w:rsidR="00305482" w:rsidRPr="00BD3822" w:rsidRDefault="00255885" w:rsidP="003054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</w:t>
      </w:r>
      <w:r w:rsidR="0030548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      </w:t>
      </w:r>
      <w:r w:rsidR="00305482"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Astfel, în limita informației și a documentelor disponibile, avînd în vedere ex</w:t>
      </w:r>
      <w:r w:rsidR="0030548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plicațiile dlui Crețu Constantin</w:t>
      </w:r>
      <w:r w:rsidR="00305482"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, </w:t>
      </w:r>
      <w:r w:rsidR="00182988"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ţinînd</w:t>
      </w:r>
      <w:r w:rsidR="00305482"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cont de faptul că omisiunile admise în conținutul declarației depuse, în opinia Comisiei, nu au fost făcute cu rea-credință, totodată nefiind stabilită o diferență vădită între veniturile realizate pe parcursul anului 2014 și proprietatea dobândită în aceeași perioadă, se constată lipsa încălcării</w:t>
      </w:r>
      <w:r w:rsidR="0030548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intenționate a</w:t>
      </w:r>
      <w:r w:rsidR="00305482"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regimului juridic al declarării veniturilor și proprietății pentru anul 20</w:t>
      </w:r>
      <w:r w:rsidR="0030548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14 de către dl. Crețu Constantin</w:t>
      </w:r>
      <w:r w:rsidR="00305482"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. </w:t>
      </w:r>
    </w:p>
    <w:p w:rsidR="00305482" w:rsidRPr="00305482" w:rsidRDefault="00305482" w:rsidP="00305482">
      <w:pPr>
        <w:overflowPunct w:val="0"/>
        <w:autoSpaceDE w:val="0"/>
        <w:autoSpaceDN w:val="0"/>
        <w:adjustRightInd w:val="0"/>
        <w:spacing w:after="12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i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</w:t>
      </w:r>
      <w:r w:rsidRPr="00305482">
        <w:rPr>
          <w:rFonts w:ascii="Times New Roman" w:eastAsia="Times New Roman" w:hAnsi="Times New Roman" w:cs="Times New Roman"/>
          <w:b/>
          <w:i/>
          <w:sz w:val="23"/>
          <w:szCs w:val="23"/>
          <w:lang w:val="ro-RO" w:eastAsia="ru-RU"/>
        </w:rPr>
        <w:t>În conformitate cu prevederile pct. pct. 27, 28, 29 și 58 ale Regulamentului Comisiei Naţionale de Integritate, aprobat prin Legea nr.180 din 19.12.2011, Comisia,-</w:t>
      </w:r>
    </w:p>
    <w:p w:rsidR="00305482" w:rsidRDefault="00255885" w:rsidP="00305482">
      <w:pPr>
        <w:overflowPunct w:val="0"/>
        <w:autoSpaceDE w:val="0"/>
        <w:autoSpaceDN w:val="0"/>
        <w:adjustRightInd w:val="0"/>
        <w:spacing w:after="12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o-RO" w:eastAsia="ru-RU"/>
        </w:rPr>
      </w:pPr>
      <w:r w:rsidRPr="0025588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                                                               </w:t>
      </w:r>
      <w:r w:rsidRPr="002558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o-RO" w:eastAsia="ru-RU"/>
        </w:rPr>
        <w:t>DISPUNE:</w:t>
      </w:r>
    </w:p>
    <w:p w:rsidR="00305482" w:rsidRDefault="00305482" w:rsidP="003054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ro-RO" w:eastAsia="ru-RU"/>
        </w:rPr>
        <w:t>1.</w:t>
      </w:r>
      <w:r w:rsidRPr="00BD3822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ro-RO" w:eastAsia="ru-RU"/>
        </w:rPr>
        <w:t>Clasarea cauzei în legătură cu l</w:t>
      </w:r>
      <w:r w:rsidRPr="00BD3822">
        <w:rPr>
          <w:rFonts w:ascii="Times New Roman" w:eastAsia="Times New Roman" w:hAnsi="Times New Roman" w:cs="Times New Roman"/>
          <w:color w:val="000000"/>
          <w:sz w:val="23"/>
          <w:szCs w:val="23"/>
          <w:lang w:val="ro-RO" w:eastAsia="ru-RU"/>
        </w:rPr>
        <w:t>ipsa încălcării intenționate a regimului juridic al declarării veniturilor și proprietății pentru anul 2014,</w:t>
      </w:r>
      <w:r w:rsidRPr="00BD3822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ro-RO" w:eastAsia="ru-RU"/>
        </w:rPr>
        <w:t xml:space="preserve"> de către</w:t>
      </w: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dl. Crețu Constantin, judecător la Judecătoria Ialoveni;</w:t>
      </w:r>
    </w:p>
    <w:p w:rsidR="00305482" w:rsidRDefault="00305482" w:rsidP="003054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2.</w:t>
      </w: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Comunicarea Actului de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constatare dlui Crețu Constantin.</w:t>
      </w:r>
    </w:p>
    <w:p w:rsidR="008D73EF" w:rsidRDefault="008D73EF" w:rsidP="003054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lang w:val="ro-RO" w:eastAsia="ru-RU"/>
        </w:rPr>
      </w:pPr>
    </w:p>
    <w:p w:rsidR="008D73EF" w:rsidRDefault="008D73EF" w:rsidP="003054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lang w:val="ro-RO" w:eastAsia="ru-RU"/>
        </w:rPr>
      </w:pPr>
    </w:p>
    <w:p w:rsidR="00305482" w:rsidRPr="00BD3822" w:rsidRDefault="00305482" w:rsidP="003054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ro-RO" w:eastAsia="ru-RU"/>
        </w:rPr>
        <w:t>P</w:t>
      </w:r>
      <w:r w:rsidRPr="00BD3822">
        <w:rPr>
          <w:rFonts w:ascii="Times New Roman" w:eastAsia="Times New Roman" w:hAnsi="Times New Roman" w:cs="Times New Roman"/>
          <w:b/>
          <w:bCs/>
          <w:sz w:val="23"/>
          <w:szCs w:val="23"/>
          <w:lang w:val="ro-RO" w:eastAsia="ru-RU"/>
        </w:rPr>
        <w:t xml:space="preserve">reședintele Comisiei                   </w:t>
      </w:r>
      <w:r w:rsidRPr="00BD3822"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 xml:space="preserve">                                                                                  </w:t>
      </w:r>
    </w:p>
    <w:p w:rsidR="00305482" w:rsidRPr="00BD3822" w:rsidRDefault="00305482" w:rsidP="00305482">
      <w:pPr>
        <w:overflowPunct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</w:pPr>
      <w:r w:rsidRPr="00BD3822"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 xml:space="preserve">Naționale de Integritate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 xml:space="preserve">           Anatolie DONCIU</w:t>
      </w:r>
    </w:p>
    <w:p w:rsidR="00182988" w:rsidRDefault="00182988" w:rsidP="00D235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3"/>
          <w:szCs w:val="23"/>
          <w:lang w:val="ro-RO"/>
        </w:rPr>
      </w:pPr>
    </w:p>
    <w:p w:rsidR="00DC377B" w:rsidRDefault="00DC377B" w:rsidP="00182988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b/>
          <w:sz w:val="23"/>
          <w:szCs w:val="23"/>
          <w:lang w:val="ro-RO"/>
        </w:rPr>
      </w:pPr>
    </w:p>
    <w:p w:rsidR="005F6A0C" w:rsidRPr="00255885" w:rsidRDefault="005F6A0C">
      <w:pPr>
        <w:rPr>
          <w:lang w:val="ro-RO"/>
        </w:rPr>
      </w:pPr>
    </w:p>
    <w:sectPr w:rsidR="005F6A0C" w:rsidRPr="00255885" w:rsidSect="00235174">
      <w:footerReference w:type="default" r:id="rId10"/>
      <w:pgSz w:w="11906" w:h="16838"/>
      <w:pgMar w:top="1134" w:right="850" w:bottom="0" w:left="1701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F9A" w:rsidRDefault="00660F9A">
      <w:pPr>
        <w:spacing w:after="0" w:line="240" w:lineRule="auto"/>
      </w:pPr>
      <w:r>
        <w:separator/>
      </w:r>
    </w:p>
  </w:endnote>
  <w:endnote w:type="continuationSeparator" w:id="0">
    <w:p w:rsidR="00660F9A" w:rsidRDefault="0066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67189"/>
      <w:docPartObj>
        <w:docPartGallery w:val="Page Numbers (Bottom of Page)"/>
        <w:docPartUnique/>
      </w:docPartObj>
    </w:sdtPr>
    <w:sdtEndPr/>
    <w:sdtContent>
      <w:p w:rsidR="00235174" w:rsidRDefault="00235174">
        <w:pPr>
          <w:pStyle w:val="Footer"/>
          <w:jc w:val="right"/>
        </w:pPr>
      </w:p>
      <w:p w:rsidR="00235174" w:rsidRDefault="0023517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5BD" w:rsidRPr="008935BD">
          <w:rPr>
            <w:noProof/>
            <w:lang w:val="ru-RU"/>
          </w:rPr>
          <w:t>1</w:t>
        </w:r>
        <w:r>
          <w:fldChar w:fldCharType="end"/>
        </w:r>
      </w:p>
    </w:sdtContent>
  </w:sdt>
  <w:p w:rsidR="00235174" w:rsidRDefault="00235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F9A" w:rsidRDefault="00660F9A">
      <w:pPr>
        <w:spacing w:after="0" w:line="240" w:lineRule="auto"/>
      </w:pPr>
      <w:r>
        <w:separator/>
      </w:r>
    </w:p>
  </w:footnote>
  <w:footnote w:type="continuationSeparator" w:id="0">
    <w:p w:rsidR="00660F9A" w:rsidRDefault="0066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E1EB7"/>
    <w:multiLevelType w:val="multilevel"/>
    <w:tmpl w:val="157A6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D8"/>
    <w:rsid w:val="0002065C"/>
    <w:rsid w:val="000714D5"/>
    <w:rsid w:val="001272F8"/>
    <w:rsid w:val="00182988"/>
    <w:rsid w:val="0019422B"/>
    <w:rsid w:val="001B41B9"/>
    <w:rsid w:val="001F3D05"/>
    <w:rsid w:val="00202AEF"/>
    <w:rsid w:val="00235174"/>
    <w:rsid w:val="00247B06"/>
    <w:rsid w:val="00255885"/>
    <w:rsid w:val="002C4A14"/>
    <w:rsid w:val="002E509D"/>
    <w:rsid w:val="002E5153"/>
    <w:rsid w:val="00305482"/>
    <w:rsid w:val="003A2467"/>
    <w:rsid w:val="003A6028"/>
    <w:rsid w:val="003C1F27"/>
    <w:rsid w:val="003C6ABD"/>
    <w:rsid w:val="00401569"/>
    <w:rsid w:val="00424244"/>
    <w:rsid w:val="004C79B3"/>
    <w:rsid w:val="004D0BD8"/>
    <w:rsid w:val="004F646A"/>
    <w:rsid w:val="00525B98"/>
    <w:rsid w:val="005459FD"/>
    <w:rsid w:val="005F6A0C"/>
    <w:rsid w:val="00641BE5"/>
    <w:rsid w:val="006434C9"/>
    <w:rsid w:val="00660F9A"/>
    <w:rsid w:val="0066360A"/>
    <w:rsid w:val="006B1371"/>
    <w:rsid w:val="006C186D"/>
    <w:rsid w:val="007913C0"/>
    <w:rsid w:val="008935BD"/>
    <w:rsid w:val="008A1CA9"/>
    <w:rsid w:val="008D73EF"/>
    <w:rsid w:val="008E38B4"/>
    <w:rsid w:val="008F1CF0"/>
    <w:rsid w:val="00970651"/>
    <w:rsid w:val="009F6DF7"/>
    <w:rsid w:val="00A30CE2"/>
    <w:rsid w:val="00B96480"/>
    <w:rsid w:val="00C145CE"/>
    <w:rsid w:val="00C16F92"/>
    <w:rsid w:val="00C261DA"/>
    <w:rsid w:val="00C850B5"/>
    <w:rsid w:val="00C97ED7"/>
    <w:rsid w:val="00D2354C"/>
    <w:rsid w:val="00D40363"/>
    <w:rsid w:val="00DC377B"/>
    <w:rsid w:val="00E2616F"/>
    <w:rsid w:val="00E60328"/>
    <w:rsid w:val="00E70D5B"/>
    <w:rsid w:val="00EA4BC9"/>
    <w:rsid w:val="00ED268C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10E96-3BDC-4F0F-B88E-E3E72A44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55885"/>
    <w:pPr>
      <w:tabs>
        <w:tab w:val="center" w:pos="4677"/>
        <w:tab w:val="right" w:pos="9355"/>
      </w:tabs>
      <w:spacing w:after="0" w:line="240" w:lineRule="auto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255885"/>
    <w:rPr>
      <w:lang w:val="ro-RO"/>
    </w:rPr>
  </w:style>
  <w:style w:type="paragraph" w:styleId="ListParagraph">
    <w:name w:val="List Paragraph"/>
    <w:basedOn w:val="Normal"/>
    <w:uiPriority w:val="34"/>
    <w:qFormat/>
    <w:rsid w:val="006B1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ni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2370</Words>
  <Characters>13748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RePack by Diakov</cp:lastModifiedBy>
  <cp:revision>2</cp:revision>
  <cp:lastPrinted>2016-05-12T08:26:00Z</cp:lastPrinted>
  <dcterms:created xsi:type="dcterms:W3CDTF">2016-10-25T07:06:00Z</dcterms:created>
  <dcterms:modified xsi:type="dcterms:W3CDTF">2016-10-25T07:06:00Z</dcterms:modified>
</cp:coreProperties>
</file>